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46" w:rsidRPr="00F64547" w:rsidRDefault="00EA2F46" w:rsidP="002E6DB0">
      <w:pPr>
        <w:pStyle w:val="7"/>
        <w:spacing w:before="0" w:after="0"/>
        <w:jc w:val="center"/>
        <w:rPr>
          <w:b/>
          <w:color w:val="000000" w:themeColor="text1"/>
          <w:sz w:val="28"/>
          <w:szCs w:val="28"/>
        </w:rPr>
      </w:pPr>
      <w:r w:rsidRPr="00F64547">
        <w:rPr>
          <w:b/>
          <w:color w:val="000000" w:themeColor="text1"/>
          <w:sz w:val="28"/>
          <w:szCs w:val="28"/>
          <w:lang w:val="kk-KZ"/>
        </w:rPr>
        <w:t xml:space="preserve">ӘЛ-ФАРАБИ АТЫНДАҒЫ ҚАЗАҚ ҰЛТТЫҚ </w:t>
      </w:r>
      <w:r w:rsidRPr="00F64547">
        <w:rPr>
          <w:b/>
          <w:color w:val="000000" w:themeColor="text1"/>
          <w:sz w:val="28"/>
          <w:szCs w:val="28"/>
        </w:rPr>
        <w:t>УНИВЕРСИТЕТ</w:t>
      </w:r>
      <w:r w:rsidRPr="00F64547">
        <w:rPr>
          <w:b/>
          <w:color w:val="000000" w:themeColor="text1"/>
          <w:sz w:val="28"/>
          <w:szCs w:val="28"/>
          <w:lang w:val="kk-KZ"/>
        </w:rPr>
        <w:t>І</w:t>
      </w:r>
    </w:p>
    <w:p w:rsidR="00EA2F46" w:rsidRPr="00F64547" w:rsidRDefault="00EA2F46" w:rsidP="002E6DB0">
      <w:pPr>
        <w:jc w:val="center"/>
        <w:rPr>
          <w:b/>
          <w:color w:val="000000" w:themeColor="text1"/>
          <w:sz w:val="28"/>
          <w:szCs w:val="28"/>
          <w:lang w:val="kk-KZ"/>
        </w:rPr>
      </w:pPr>
      <w:r w:rsidRPr="00F64547">
        <w:rPr>
          <w:b/>
          <w:color w:val="000000" w:themeColor="text1"/>
          <w:sz w:val="28"/>
          <w:szCs w:val="28"/>
          <w:lang w:val="kk-KZ"/>
        </w:rPr>
        <w:t>География және табиғатты пайдалану факультеті</w:t>
      </w:r>
    </w:p>
    <w:p w:rsidR="00EA2F46" w:rsidRPr="00F64547" w:rsidRDefault="00EA2F46" w:rsidP="002E6DB0">
      <w:pPr>
        <w:jc w:val="center"/>
        <w:rPr>
          <w:b/>
          <w:color w:val="000000" w:themeColor="text1"/>
          <w:sz w:val="28"/>
          <w:szCs w:val="28"/>
          <w:lang w:val="kk-KZ"/>
        </w:rPr>
      </w:pPr>
      <w:r w:rsidRPr="00F64547">
        <w:rPr>
          <w:b/>
          <w:color w:val="000000" w:themeColor="text1"/>
          <w:sz w:val="28"/>
          <w:szCs w:val="28"/>
          <w:lang w:val="kk-KZ"/>
        </w:rPr>
        <w:t>Тұрақты даму бойынша ЮНЕСКО кафедра</w:t>
      </w:r>
    </w:p>
    <w:p w:rsidR="00EA2F46" w:rsidRPr="00F64547" w:rsidRDefault="00EA2F46" w:rsidP="002E6DB0">
      <w:pPr>
        <w:jc w:val="center"/>
        <w:rPr>
          <w:b/>
          <w:color w:val="000000" w:themeColor="text1"/>
          <w:sz w:val="28"/>
          <w:szCs w:val="28"/>
        </w:rPr>
      </w:pPr>
    </w:p>
    <w:p w:rsidR="00EA2F46" w:rsidRPr="00F64547" w:rsidRDefault="00EA2F46" w:rsidP="002E6DB0">
      <w:pPr>
        <w:jc w:val="center"/>
        <w:rPr>
          <w:b/>
          <w:color w:val="000000" w:themeColor="text1"/>
          <w:sz w:val="28"/>
          <w:szCs w:val="28"/>
        </w:rPr>
      </w:pPr>
    </w:p>
    <w:p w:rsidR="00EA2F46" w:rsidRPr="00F64547" w:rsidRDefault="00EA2F46" w:rsidP="002E6DB0">
      <w:pPr>
        <w:jc w:val="center"/>
        <w:rPr>
          <w:b/>
          <w:color w:val="000000" w:themeColor="text1"/>
          <w:sz w:val="28"/>
          <w:szCs w:val="28"/>
        </w:rPr>
      </w:pPr>
    </w:p>
    <w:tbl>
      <w:tblPr>
        <w:tblW w:w="9645" w:type="dxa"/>
        <w:tblLayout w:type="fixed"/>
        <w:tblLook w:val="00A0"/>
      </w:tblPr>
      <w:tblGrid>
        <w:gridCol w:w="4427"/>
        <w:gridCol w:w="5218"/>
      </w:tblGrid>
      <w:tr w:rsidR="00EA2F46" w:rsidRPr="00F64547" w:rsidTr="0045193F">
        <w:tc>
          <w:tcPr>
            <w:tcW w:w="4428" w:type="dxa"/>
          </w:tcPr>
          <w:p w:rsidR="00EA2F46" w:rsidRPr="00F64547" w:rsidRDefault="00EA2F46" w:rsidP="002E6DB0">
            <w:pPr>
              <w:jc w:val="both"/>
              <w:rPr>
                <w:b/>
                <w:color w:val="000000" w:themeColor="text1"/>
                <w:sz w:val="28"/>
                <w:szCs w:val="28"/>
              </w:rPr>
            </w:pPr>
          </w:p>
        </w:tc>
        <w:tc>
          <w:tcPr>
            <w:tcW w:w="5220" w:type="dxa"/>
          </w:tcPr>
          <w:p w:rsidR="00EA2F46" w:rsidRPr="00F64547" w:rsidRDefault="00EA2F46" w:rsidP="002E6DB0">
            <w:pPr>
              <w:pStyle w:val="1"/>
              <w:spacing w:before="0" w:after="0"/>
              <w:rPr>
                <w:rFonts w:ascii="Times New Roman" w:hAnsi="Times New Roman" w:cs="Times New Roman"/>
                <w:color w:val="000000" w:themeColor="text1"/>
                <w:sz w:val="28"/>
                <w:szCs w:val="28"/>
                <w:lang w:val="kk-KZ"/>
              </w:rPr>
            </w:pPr>
            <w:r w:rsidRPr="00F64547">
              <w:rPr>
                <w:rFonts w:ascii="Times New Roman" w:hAnsi="Times New Roman" w:cs="Times New Roman"/>
                <w:color w:val="000000" w:themeColor="text1"/>
                <w:sz w:val="28"/>
                <w:szCs w:val="28"/>
                <w:lang w:val="kk-KZ"/>
              </w:rPr>
              <w:t>БЕКІТЕМІН</w:t>
            </w:r>
          </w:p>
          <w:p w:rsidR="00EA2F46" w:rsidRPr="00F64547" w:rsidRDefault="00EA2F46" w:rsidP="002E6DB0">
            <w:pPr>
              <w:pStyle w:val="7"/>
              <w:spacing w:before="0" w:after="0"/>
              <w:rPr>
                <w:b/>
                <w:color w:val="000000" w:themeColor="text1"/>
                <w:sz w:val="28"/>
                <w:szCs w:val="28"/>
              </w:rPr>
            </w:pPr>
            <w:r w:rsidRPr="00F64547">
              <w:rPr>
                <w:b/>
                <w:color w:val="000000" w:themeColor="text1"/>
                <w:sz w:val="28"/>
                <w:szCs w:val="28"/>
                <w:lang w:val="kk-KZ"/>
              </w:rPr>
              <w:t>Факультет деканы</w:t>
            </w:r>
          </w:p>
          <w:p w:rsidR="00EA2F46" w:rsidRPr="00F64547" w:rsidRDefault="00EA2F46" w:rsidP="002E6DB0">
            <w:pPr>
              <w:rPr>
                <w:color w:val="000000" w:themeColor="text1"/>
                <w:sz w:val="28"/>
                <w:szCs w:val="28"/>
              </w:rPr>
            </w:pPr>
            <w:r w:rsidRPr="00F64547">
              <w:rPr>
                <w:color w:val="000000" w:themeColor="text1"/>
                <w:sz w:val="28"/>
                <w:szCs w:val="28"/>
              </w:rPr>
              <w:t>____________________ (</w:t>
            </w:r>
            <w:r w:rsidRPr="00F64547">
              <w:rPr>
                <w:color w:val="000000" w:themeColor="text1"/>
                <w:sz w:val="28"/>
                <w:szCs w:val="28"/>
                <w:lang w:val="kk-KZ"/>
              </w:rPr>
              <w:t>қолы</w:t>
            </w:r>
            <w:r w:rsidRPr="00F64547">
              <w:rPr>
                <w:color w:val="000000" w:themeColor="text1"/>
                <w:sz w:val="28"/>
                <w:szCs w:val="28"/>
              </w:rPr>
              <w:t>)</w:t>
            </w:r>
          </w:p>
          <w:p w:rsidR="00EA2F46" w:rsidRPr="00F64547" w:rsidRDefault="00EA2F46" w:rsidP="002E6DB0">
            <w:pPr>
              <w:pStyle w:val="7"/>
              <w:spacing w:before="0" w:after="0"/>
              <w:rPr>
                <w:color w:val="000000" w:themeColor="text1"/>
                <w:sz w:val="28"/>
                <w:szCs w:val="28"/>
                <w:u w:val="single"/>
              </w:rPr>
            </w:pPr>
            <w:r w:rsidRPr="00F64547">
              <w:rPr>
                <w:color w:val="000000" w:themeColor="text1"/>
                <w:sz w:val="28"/>
                <w:szCs w:val="28"/>
                <w:u w:val="single"/>
                <w:lang w:val="kk-KZ"/>
              </w:rPr>
              <w:t xml:space="preserve">В.Г. Сальников </w:t>
            </w:r>
          </w:p>
          <w:p w:rsidR="00EA2F46" w:rsidRPr="0055415C" w:rsidRDefault="00EA2F46" w:rsidP="002E6DB0">
            <w:pPr>
              <w:pStyle w:val="7"/>
              <w:spacing w:before="0" w:after="0"/>
              <w:rPr>
                <w:b/>
                <w:sz w:val="28"/>
                <w:szCs w:val="28"/>
              </w:rPr>
            </w:pPr>
            <w:r w:rsidRPr="00F64547">
              <w:rPr>
                <w:b/>
                <w:color w:val="000000" w:themeColor="text1"/>
                <w:sz w:val="28"/>
                <w:szCs w:val="28"/>
              </w:rPr>
              <w:t>"______"________ 20</w:t>
            </w:r>
            <w:r w:rsidR="00347B34" w:rsidRPr="00F64547">
              <w:rPr>
                <w:b/>
                <w:color w:val="000000" w:themeColor="text1"/>
                <w:sz w:val="28"/>
                <w:szCs w:val="28"/>
                <w:lang w:val="kk-KZ"/>
              </w:rPr>
              <w:t>2</w:t>
            </w:r>
            <w:r w:rsidR="0055415C" w:rsidRPr="0055415C">
              <w:rPr>
                <w:b/>
                <w:sz w:val="28"/>
                <w:szCs w:val="28"/>
                <w:lang w:val="kk-KZ"/>
              </w:rPr>
              <w:t>1</w:t>
            </w:r>
            <w:r w:rsidRPr="0055415C">
              <w:rPr>
                <w:b/>
                <w:sz w:val="28"/>
                <w:szCs w:val="28"/>
                <w:lang w:val="kk-KZ"/>
              </w:rPr>
              <w:t xml:space="preserve"> ж</w:t>
            </w:r>
            <w:r w:rsidRPr="0055415C">
              <w:rPr>
                <w:b/>
                <w:sz w:val="28"/>
                <w:szCs w:val="28"/>
              </w:rPr>
              <w:t>.</w:t>
            </w:r>
          </w:p>
          <w:p w:rsidR="00EA2F46" w:rsidRPr="00F64547" w:rsidRDefault="00EA2F46" w:rsidP="002E6DB0">
            <w:pPr>
              <w:rPr>
                <w:color w:val="000000" w:themeColor="text1"/>
                <w:sz w:val="28"/>
                <w:szCs w:val="28"/>
              </w:rPr>
            </w:pPr>
          </w:p>
        </w:tc>
      </w:tr>
    </w:tbl>
    <w:p w:rsidR="00EA2F46" w:rsidRPr="00F64547" w:rsidRDefault="00EA2F46" w:rsidP="002E6DB0">
      <w:pPr>
        <w:jc w:val="right"/>
        <w:rPr>
          <w:color w:val="000000" w:themeColor="text1"/>
          <w:sz w:val="28"/>
          <w:szCs w:val="28"/>
        </w:rPr>
      </w:pPr>
    </w:p>
    <w:p w:rsidR="00EA2F46" w:rsidRPr="00F64547" w:rsidRDefault="00EA2F46" w:rsidP="002E6DB0">
      <w:pPr>
        <w:jc w:val="right"/>
        <w:rPr>
          <w:color w:val="000000" w:themeColor="text1"/>
          <w:sz w:val="28"/>
          <w:szCs w:val="28"/>
        </w:rPr>
      </w:pPr>
    </w:p>
    <w:p w:rsidR="00EA2F46" w:rsidRPr="00F64547" w:rsidRDefault="00EA2F46" w:rsidP="002E6DB0">
      <w:pPr>
        <w:jc w:val="right"/>
        <w:rPr>
          <w:color w:val="000000" w:themeColor="text1"/>
          <w:sz w:val="28"/>
          <w:szCs w:val="28"/>
          <w:lang w:val="kk-KZ"/>
        </w:rPr>
      </w:pPr>
    </w:p>
    <w:p w:rsidR="002E6DB0" w:rsidRPr="00F64547" w:rsidRDefault="002E6DB0" w:rsidP="002E6DB0">
      <w:pPr>
        <w:jc w:val="right"/>
        <w:rPr>
          <w:color w:val="000000" w:themeColor="text1"/>
          <w:sz w:val="28"/>
          <w:szCs w:val="28"/>
          <w:lang w:val="kk-KZ"/>
        </w:rPr>
      </w:pPr>
    </w:p>
    <w:p w:rsidR="002E6DB0" w:rsidRPr="00F64547" w:rsidRDefault="002E6DB0" w:rsidP="002E6DB0">
      <w:pPr>
        <w:jc w:val="right"/>
        <w:rPr>
          <w:color w:val="000000" w:themeColor="text1"/>
          <w:sz w:val="28"/>
          <w:szCs w:val="28"/>
          <w:lang w:val="kk-KZ"/>
        </w:rPr>
      </w:pPr>
    </w:p>
    <w:p w:rsidR="002E6DB0" w:rsidRPr="00F64547" w:rsidRDefault="002E6DB0" w:rsidP="002E6DB0">
      <w:pPr>
        <w:jc w:val="right"/>
        <w:rPr>
          <w:color w:val="000000" w:themeColor="text1"/>
          <w:sz w:val="28"/>
          <w:szCs w:val="28"/>
          <w:lang w:val="kk-KZ"/>
        </w:rPr>
      </w:pPr>
    </w:p>
    <w:p w:rsidR="00EA2F46" w:rsidRPr="00F64547" w:rsidRDefault="00EA2F46" w:rsidP="002E6DB0">
      <w:pPr>
        <w:jc w:val="right"/>
        <w:rPr>
          <w:color w:val="000000" w:themeColor="text1"/>
          <w:sz w:val="28"/>
          <w:szCs w:val="28"/>
        </w:rPr>
      </w:pPr>
    </w:p>
    <w:p w:rsidR="0055415C" w:rsidRPr="0055415C" w:rsidRDefault="00EA2F46" w:rsidP="0055415C">
      <w:pPr>
        <w:pStyle w:val="1"/>
        <w:spacing w:before="0" w:after="0"/>
        <w:jc w:val="center"/>
        <w:rPr>
          <w:rFonts w:ascii="Times New Roman" w:hAnsi="Times New Roman" w:cs="Times New Roman"/>
          <w:color w:val="000000" w:themeColor="text1"/>
          <w:sz w:val="28"/>
          <w:szCs w:val="28"/>
        </w:rPr>
      </w:pPr>
      <w:r w:rsidRPr="00F64547">
        <w:rPr>
          <w:rFonts w:ascii="Times New Roman" w:hAnsi="Times New Roman" w:cs="Times New Roman"/>
          <w:color w:val="000000" w:themeColor="text1"/>
          <w:sz w:val="28"/>
          <w:szCs w:val="28"/>
          <w:lang w:val="kk-KZ"/>
        </w:rPr>
        <w:t>ПӘННІҢ ОҚУ-ӘДІСТЕМЕЛІК КЕШЕНІ</w:t>
      </w:r>
    </w:p>
    <w:p w:rsidR="0055415C" w:rsidRPr="0055415C" w:rsidRDefault="0055415C" w:rsidP="0055415C"/>
    <w:p w:rsidR="00EA2F46" w:rsidRPr="0055415C" w:rsidRDefault="0055415C" w:rsidP="0055415C">
      <w:pPr>
        <w:jc w:val="center"/>
        <w:rPr>
          <w:sz w:val="32"/>
          <w:szCs w:val="28"/>
        </w:rPr>
      </w:pPr>
      <w:r w:rsidRPr="0055415C">
        <w:rPr>
          <w:sz w:val="28"/>
        </w:rPr>
        <w:t>ZSChS 4303</w:t>
      </w:r>
      <w:r w:rsidRPr="0055415C">
        <w:rPr>
          <w:sz w:val="32"/>
          <w:szCs w:val="28"/>
        </w:rPr>
        <w:t>«</w:t>
      </w:r>
      <w:r w:rsidRPr="0055415C">
        <w:rPr>
          <w:sz w:val="28"/>
        </w:rPr>
        <w:t>Төтенше жағдайлар саласындағы заңнама</w:t>
      </w:r>
      <w:r w:rsidRPr="0055415C">
        <w:rPr>
          <w:sz w:val="32"/>
          <w:szCs w:val="28"/>
        </w:rPr>
        <w:t>»</w:t>
      </w:r>
    </w:p>
    <w:p w:rsidR="00EA2F46" w:rsidRPr="0055415C" w:rsidRDefault="00EA2F46" w:rsidP="0055415C">
      <w:pPr>
        <w:jc w:val="center"/>
        <w:rPr>
          <w:sz w:val="28"/>
          <w:szCs w:val="28"/>
        </w:rPr>
      </w:pPr>
    </w:p>
    <w:p w:rsidR="00EA2F46" w:rsidRPr="00F64547" w:rsidRDefault="00EA2F46" w:rsidP="002E6DB0">
      <w:pPr>
        <w:rPr>
          <w:color w:val="000000" w:themeColor="text1"/>
          <w:sz w:val="28"/>
          <w:szCs w:val="28"/>
        </w:rPr>
      </w:pPr>
    </w:p>
    <w:p w:rsidR="0055415C" w:rsidRPr="0055415C" w:rsidRDefault="0055415C" w:rsidP="0055415C">
      <w:pPr>
        <w:jc w:val="center"/>
        <w:rPr>
          <w:sz w:val="28"/>
          <w:szCs w:val="28"/>
          <w:lang w:val="kk-KZ"/>
        </w:rPr>
      </w:pPr>
      <w:r w:rsidRPr="0055415C">
        <w:rPr>
          <w:sz w:val="28"/>
          <w:szCs w:val="28"/>
          <w:lang w:val="kk-KZ"/>
        </w:rPr>
        <w:t>«5В073100 Тіршілік қауіпсіздігі және қоршаған ортаны қорғау»</w:t>
      </w:r>
    </w:p>
    <w:p w:rsidR="00EA2F46" w:rsidRPr="00C70409" w:rsidRDefault="00F22B9A" w:rsidP="002E6DB0">
      <w:pPr>
        <w:jc w:val="center"/>
        <w:rPr>
          <w:color w:val="000000" w:themeColor="text1"/>
          <w:sz w:val="28"/>
          <w:szCs w:val="28"/>
        </w:rPr>
      </w:pPr>
      <w:r w:rsidRPr="00C70409">
        <w:rPr>
          <w:color w:val="000000" w:themeColor="text1"/>
          <w:sz w:val="28"/>
          <w:szCs w:val="28"/>
          <w:lang w:val="kk-KZ"/>
        </w:rPr>
        <w:t>мамандығы</w:t>
      </w:r>
    </w:p>
    <w:p w:rsidR="00EA2F46" w:rsidRPr="00F64547" w:rsidRDefault="00EA2F46" w:rsidP="002E6DB0">
      <w:pPr>
        <w:rPr>
          <w:b/>
          <w:color w:val="000000" w:themeColor="text1"/>
          <w:sz w:val="28"/>
          <w:szCs w:val="28"/>
        </w:rPr>
      </w:pPr>
    </w:p>
    <w:p w:rsidR="00EA2F46" w:rsidRPr="00F64547" w:rsidRDefault="00EA2F46" w:rsidP="002E6DB0">
      <w:pPr>
        <w:jc w:val="center"/>
        <w:rPr>
          <w:color w:val="000000" w:themeColor="text1"/>
          <w:sz w:val="28"/>
          <w:szCs w:val="28"/>
        </w:rPr>
      </w:pPr>
    </w:p>
    <w:p w:rsidR="00EA2F46" w:rsidRPr="00F64547" w:rsidRDefault="00EA2F46" w:rsidP="002E6DB0">
      <w:pPr>
        <w:jc w:val="center"/>
        <w:rPr>
          <w:color w:val="000000" w:themeColor="text1"/>
          <w:sz w:val="28"/>
          <w:szCs w:val="28"/>
        </w:rPr>
      </w:pPr>
    </w:p>
    <w:p w:rsidR="00EA2F46" w:rsidRPr="00F64547" w:rsidRDefault="00EA2F46" w:rsidP="002E6DB0">
      <w:pPr>
        <w:jc w:val="center"/>
        <w:rPr>
          <w:color w:val="000000" w:themeColor="text1"/>
          <w:sz w:val="28"/>
          <w:szCs w:val="28"/>
        </w:rPr>
      </w:pPr>
    </w:p>
    <w:p w:rsidR="00EA2F46" w:rsidRPr="00F64547" w:rsidRDefault="00EA2F46" w:rsidP="002E6DB0">
      <w:pPr>
        <w:jc w:val="center"/>
        <w:rPr>
          <w:color w:val="000000" w:themeColor="text1"/>
          <w:sz w:val="28"/>
          <w:szCs w:val="28"/>
        </w:rPr>
      </w:pPr>
    </w:p>
    <w:p w:rsidR="00EA2F46" w:rsidRPr="0055415C" w:rsidRDefault="00EA2F46" w:rsidP="002E6DB0">
      <w:pPr>
        <w:jc w:val="center"/>
        <w:rPr>
          <w:sz w:val="28"/>
          <w:szCs w:val="28"/>
          <w:lang w:val="kk-KZ"/>
        </w:rPr>
      </w:pPr>
      <w:r w:rsidRPr="00F64547">
        <w:rPr>
          <w:color w:val="000000" w:themeColor="text1"/>
          <w:sz w:val="28"/>
          <w:szCs w:val="28"/>
        </w:rPr>
        <w:t xml:space="preserve"> Курс</w:t>
      </w:r>
      <w:r w:rsidR="00A1429A" w:rsidRPr="0055415C">
        <w:rPr>
          <w:sz w:val="28"/>
          <w:szCs w:val="28"/>
          <w:lang w:val="kk-KZ"/>
        </w:rPr>
        <w:t xml:space="preserve">- </w:t>
      </w:r>
      <w:r w:rsidR="0055415C" w:rsidRPr="0055415C">
        <w:rPr>
          <w:sz w:val="28"/>
          <w:szCs w:val="28"/>
          <w:lang w:val="kk-KZ"/>
        </w:rPr>
        <w:t>4</w:t>
      </w:r>
    </w:p>
    <w:p w:rsidR="00EA2F46" w:rsidRPr="0055415C" w:rsidRDefault="00EA2F46" w:rsidP="002E6DB0">
      <w:pPr>
        <w:jc w:val="center"/>
        <w:rPr>
          <w:sz w:val="28"/>
          <w:szCs w:val="28"/>
        </w:rPr>
      </w:pPr>
      <w:r w:rsidRPr="0055415C">
        <w:rPr>
          <w:sz w:val="28"/>
          <w:szCs w:val="28"/>
        </w:rPr>
        <w:t>Семестр</w:t>
      </w:r>
      <w:r w:rsidR="00A1429A" w:rsidRPr="0055415C">
        <w:rPr>
          <w:sz w:val="28"/>
          <w:szCs w:val="28"/>
          <w:lang w:val="kk-KZ"/>
        </w:rPr>
        <w:t xml:space="preserve"> - </w:t>
      </w:r>
      <w:r w:rsidR="0055415C">
        <w:rPr>
          <w:sz w:val="28"/>
          <w:szCs w:val="28"/>
          <w:lang w:val="kk-KZ"/>
        </w:rPr>
        <w:t>7</w:t>
      </w:r>
    </w:p>
    <w:p w:rsidR="00EA2F46" w:rsidRPr="0055415C" w:rsidRDefault="00EA2F46" w:rsidP="002E6DB0">
      <w:pPr>
        <w:jc w:val="center"/>
        <w:rPr>
          <w:sz w:val="28"/>
          <w:szCs w:val="28"/>
        </w:rPr>
      </w:pPr>
      <w:r w:rsidRPr="0055415C">
        <w:rPr>
          <w:sz w:val="28"/>
          <w:szCs w:val="28"/>
          <w:lang w:val="kk-KZ"/>
        </w:rPr>
        <w:t>Кредит саны</w:t>
      </w:r>
      <w:r w:rsidR="00A1429A" w:rsidRPr="0055415C">
        <w:rPr>
          <w:sz w:val="28"/>
          <w:szCs w:val="28"/>
          <w:lang w:val="kk-KZ"/>
        </w:rPr>
        <w:t xml:space="preserve"> - 3</w:t>
      </w:r>
    </w:p>
    <w:p w:rsidR="00EA2F46" w:rsidRPr="00F64547" w:rsidRDefault="00EA2F46" w:rsidP="002E6DB0">
      <w:pPr>
        <w:jc w:val="both"/>
        <w:rPr>
          <w:color w:val="000000" w:themeColor="text1"/>
          <w:sz w:val="28"/>
          <w:szCs w:val="28"/>
        </w:rPr>
      </w:pPr>
    </w:p>
    <w:p w:rsidR="00EA2F46" w:rsidRPr="00F64547" w:rsidRDefault="00EA2F46" w:rsidP="002E6DB0">
      <w:pPr>
        <w:jc w:val="both"/>
        <w:rPr>
          <w:color w:val="000000" w:themeColor="text1"/>
          <w:sz w:val="28"/>
          <w:szCs w:val="28"/>
        </w:rPr>
      </w:pPr>
    </w:p>
    <w:p w:rsidR="00EA2F46" w:rsidRPr="00F64547" w:rsidRDefault="00EA2F46" w:rsidP="002E6DB0">
      <w:pPr>
        <w:pStyle w:val="a3"/>
        <w:spacing w:after="0"/>
        <w:ind w:left="0"/>
        <w:jc w:val="center"/>
        <w:rPr>
          <w:b/>
          <w:color w:val="000000" w:themeColor="text1"/>
          <w:sz w:val="28"/>
          <w:szCs w:val="28"/>
        </w:rPr>
      </w:pPr>
    </w:p>
    <w:p w:rsidR="00EA2F46" w:rsidRPr="00F64547" w:rsidRDefault="00EA2F46" w:rsidP="002E6DB0">
      <w:pPr>
        <w:pStyle w:val="a3"/>
        <w:spacing w:after="0"/>
        <w:ind w:left="0"/>
        <w:jc w:val="center"/>
        <w:rPr>
          <w:b/>
          <w:color w:val="000000" w:themeColor="text1"/>
          <w:sz w:val="28"/>
          <w:szCs w:val="28"/>
        </w:rPr>
      </w:pPr>
    </w:p>
    <w:p w:rsidR="00EA2F46" w:rsidRPr="00F64547" w:rsidRDefault="00EA2F46" w:rsidP="002E6DB0">
      <w:pPr>
        <w:pStyle w:val="a3"/>
        <w:spacing w:after="0"/>
        <w:ind w:left="0"/>
        <w:jc w:val="center"/>
        <w:rPr>
          <w:b/>
          <w:color w:val="000000" w:themeColor="text1"/>
          <w:sz w:val="28"/>
          <w:szCs w:val="28"/>
        </w:rPr>
      </w:pPr>
    </w:p>
    <w:p w:rsidR="00EA2F46" w:rsidRPr="00F64547" w:rsidRDefault="00EA2F46" w:rsidP="002E6DB0">
      <w:pPr>
        <w:pStyle w:val="a3"/>
        <w:spacing w:after="0"/>
        <w:ind w:left="0"/>
        <w:jc w:val="center"/>
        <w:rPr>
          <w:b/>
          <w:color w:val="000000" w:themeColor="text1"/>
          <w:sz w:val="28"/>
          <w:szCs w:val="28"/>
          <w:lang w:val="kk-KZ"/>
        </w:rPr>
      </w:pPr>
    </w:p>
    <w:p w:rsidR="002E6DB0" w:rsidRPr="00F64547" w:rsidRDefault="002E6DB0" w:rsidP="002E6DB0">
      <w:pPr>
        <w:pStyle w:val="a3"/>
        <w:spacing w:after="0"/>
        <w:ind w:left="0"/>
        <w:jc w:val="center"/>
        <w:rPr>
          <w:b/>
          <w:color w:val="000000" w:themeColor="text1"/>
          <w:sz w:val="28"/>
          <w:szCs w:val="28"/>
          <w:lang w:val="kk-KZ"/>
        </w:rPr>
      </w:pPr>
    </w:p>
    <w:p w:rsidR="002E6DB0" w:rsidRPr="00F64547" w:rsidRDefault="002E6DB0" w:rsidP="002E6DB0">
      <w:pPr>
        <w:pStyle w:val="a3"/>
        <w:spacing w:after="0"/>
        <w:ind w:left="0"/>
        <w:jc w:val="center"/>
        <w:rPr>
          <w:b/>
          <w:color w:val="000000" w:themeColor="text1"/>
          <w:sz w:val="28"/>
          <w:szCs w:val="28"/>
          <w:lang w:val="kk-KZ"/>
        </w:rPr>
      </w:pPr>
    </w:p>
    <w:p w:rsidR="00EA2F46" w:rsidRPr="00F64547" w:rsidRDefault="00EA2F46" w:rsidP="002E6DB0">
      <w:pPr>
        <w:pStyle w:val="a3"/>
        <w:spacing w:after="0"/>
        <w:ind w:left="0"/>
        <w:jc w:val="center"/>
        <w:rPr>
          <w:b/>
          <w:color w:val="000000" w:themeColor="text1"/>
          <w:sz w:val="28"/>
          <w:szCs w:val="28"/>
        </w:rPr>
      </w:pPr>
    </w:p>
    <w:p w:rsidR="00EA2F46" w:rsidRPr="00F64547" w:rsidRDefault="00EA2F46" w:rsidP="002E6DB0">
      <w:pPr>
        <w:pStyle w:val="a3"/>
        <w:spacing w:after="0"/>
        <w:ind w:left="0"/>
        <w:jc w:val="center"/>
        <w:rPr>
          <w:b/>
          <w:color w:val="000000" w:themeColor="text1"/>
          <w:sz w:val="28"/>
          <w:szCs w:val="28"/>
        </w:rPr>
      </w:pPr>
    </w:p>
    <w:p w:rsidR="00EA2F46" w:rsidRPr="00F64547" w:rsidRDefault="0027634B" w:rsidP="002E6DB0">
      <w:pPr>
        <w:pStyle w:val="a3"/>
        <w:spacing w:after="0"/>
        <w:ind w:left="0"/>
        <w:jc w:val="center"/>
        <w:rPr>
          <w:b/>
          <w:color w:val="000000" w:themeColor="text1"/>
          <w:sz w:val="28"/>
          <w:szCs w:val="28"/>
        </w:rPr>
      </w:pPr>
      <w:r w:rsidRPr="00F64547">
        <w:rPr>
          <w:b/>
          <w:color w:val="000000" w:themeColor="text1"/>
          <w:sz w:val="28"/>
          <w:szCs w:val="28"/>
        </w:rPr>
        <w:t xml:space="preserve">Алматы </w:t>
      </w:r>
      <w:r w:rsidRPr="0055415C">
        <w:rPr>
          <w:b/>
          <w:sz w:val="28"/>
          <w:szCs w:val="28"/>
        </w:rPr>
        <w:t>20</w:t>
      </w:r>
      <w:r w:rsidR="000E390F" w:rsidRPr="0055415C">
        <w:rPr>
          <w:b/>
          <w:sz w:val="28"/>
          <w:szCs w:val="28"/>
          <w:lang w:val="kk-KZ"/>
        </w:rPr>
        <w:t>2</w:t>
      </w:r>
      <w:r w:rsidR="0055415C" w:rsidRPr="0055415C">
        <w:rPr>
          <w:b/>
          <w:sz w:val="28"/>
          <w:szCs w:val="28"/>
          <w:lang w:val="kk-KZ"/>
        </w:rPr>
        <w:t>1</w:t>
      </w:r>
      <w:r w:rsidR="00EA2F46" w:rsidRPr="0055415C">
        <w:rPr>
          <w:b/>
          <w:sz w:val="28"/>
          <w:szCs w:val="28"/>
          <w:lang w:val="kk-KZ"/>
        </w:rPr>
        <w:t>ж</w:t>
      </w:r>
      <w:r w:rsidR="00EA2F46" w:rsidRPr="00F64547">
        <w:rPr>
          <w:b/>
          <w:color w:val="000000" w:themeColor="text1"/>
          <w:sz w:val="28"/>
          <w:szCs w:val="28"/>
        </w:rPr>
        <w:t>.</w:t>
      </w:r>
    </w:p>
    <w:p w:rsidR="0020412B" w:rsidRPr="00F64547" w:rsidRDefault="0020412B" w:rsidP="002E6DB0">
      <w:pPr>
        <w:pStyle w:val="a3"/>
        <w:spacing w:after="0"/>
        <w:ind w:left="0"/>
        <w:jc w:val="center"/>
        <w:rPr>
          <w:b/>
          <w:color w:val="000000" w:themeColor="text1"/>
          <w:sz w:val="28"/>
          <w:szCs w:val="28"/>
        </w:rPr>
      </w:pPr>
    </w:p>
    <w:p w:rsidR="00EA2F46" w:rsidRDefault="00EA2F46" w:rsidP="00AE7DC2">
      <w:pPr>
        <w:pStyle w:val="a3"/>
        <w:spacing w:after="0"/>
        <w:ind w:left="0"/>
        <w:jc w:val="both"/>
        <w:rPr>
          <w:color w:val="000000" w:themeColor="text1"/>
          <w:sz w:val="28"/>
          <w:szCs w:val="28"/>
          <w:lang w:val="kk-KZ"/>
        </w:rPr>
      </w:pPr>
      <w:r w:rsidRPr="00F64547">
        <w:rPr>
          <w:color w:val="000000" w:themeColor="text1"/>
          <w:sz w:val="28"/>
          <w:szCs w:val="28"/>
          <w:lang w:val="kk-KZ"/>
        </w:rPr>
        <w:t>Оқу-әдістемелік кешенін әзірлеген</w:t>
      </w:r>
      <w:r w:rsidR="001062CB" w:rsidRPr="00F64547">
        <w:rPr>
          <w:color w:val="000000" w:themeColor="text1"/>
          <w:sz w:val="28"/>
          <w:szCs w:val="28"/>
          <w:lang w:val="kk-KZ"/>
        </w:rPr>
        <w:t xml:space="preserve"> Тұрақты даму бойынша ЮНЕСКО кафедрасының </w:t>
      </w:r>
      <w:r w:rsidR="0020412B" w:rsidRPr="00F64547">
        <w:rPr>
          <w:color w:val="000000" w:themeColor="text1"/>
          <w:sz w:val="28"/>
          <w:szCs w:val="28"/>
          <w:lang w:val="kk-KZ"/>
        </w:rPr>
        <w:t>оқытушы</w:t>
      </w:r>
      <w:r w:rsidR="001062CB" w:rsidRPr="00F64547">
        <w:rPr>
          <w:color w:val="000000" w:themeColor="text1"/>
          <w:sz w:val="28"/>
          <w:szCs w:val="28"/>
          <w:lang w:val="kk-KZ"/>
        </w:rPr>
        <w:t>сы</w:t>
      </w:r>
      <w:r w:rsidR="00AE7DC2">
        <w:rPr>
          <w:color w:val="000000" w:themeColor="text1"/>
          <w:sz w:val="28"/>
          <w:szCs w:val="28"/>
          <w:lang w:val="kk-KZ"/>
        </w:rPr>
        <w:t>А.К.Қожахан</w:t>
      </w:r>
      <w:r w:rsidR="001062CB" w:rsidRPr="00F64547">
        <w:rPr>
          <w:color w:val="000000" w:themeColor="text1"/>
          <w:sz w:val="28"/>
          <w:szCs w:val="28"/>
          <w:lang w:val="kk-KZ"/>
        </w:rPr>
        <w:t xml:space="preserve"> т</w:t>
      </w:r>
      <w:r w:rsidR="00AE7DC2">
        <w:rPr>
          <w:color w:val="000000" w:themeColor="text1"/>
          <w:sz w:val="28"/>
          <w:szCs w:val="28"/>
          <w:lang w:val="kk-KZ"/>
        </w:rPr>
        <w:t xml:space="preserve">.ғ.к., </w:t>
      </w:r>
      <w:r w:rsidR="00AE7DC2" w:rsidRPr="00AE7DC2">
        <w:rPr>
          <w:color w:val="000000" w:themeColor="text1"/>
          <w:sz w:val="28"/>
          <w:szCs w:val="28"/>
          <w:lang w:val="kk-KZ"/>
        </w:rPr>
        <w:t>қауымдастырылған профессор</w:t>
      </w:r>
    </w:p>
    <w:p w:rsidR="00AE7DC2" w:rsidRDefault="00AE7DC2" w:rsidP="00AE7DC2">
      <w:pPr>
        <w:pStyle w:val="a3"/>
        <w:spacing w:after="0"/>
        <w:ind w:left="0"/>
        <w:jc w:val="both"/>
        <w:rPr>
          <w:color w:val="000000" w:themeColor="text1"/>
          <w:sz w:val="28"/>
          <w:szCs w:val="28"/>
          <w:lang w:val="kk-KZ"/>
        </w:rPr>
      </w:pPr>
    </w:p>
    <w:p w:rsidR="00AE7DC2" w:rsidRPr="00F64547" w:rsidRDefault="00AE7DC2" w:rsidP="00AE7DC2">
      <w:pPr>
        <w:pStyle w:val="a3"/>
        <w:spacing w:after="0"/>
        <w:ind w:left="0"/>
        <w:jc w:val="both"/>
        <w:rPr>
          <w:color w:val="000000" w:themeColor="text1"/>
          <w:sz w:val="28"/>
          <w:szCs w:val="28"/>
          <w:lang w:val="kk-KZ"/>
        </w:rPr>
      </w:pPr>
    </w:p>
    <w:p w:rsidR="0055415C" w:rsidRPr="0055415C" w:rsidRDefault="001E5B76" w:rsidP="00550EAE">
      <w:pPr>
        <w:jc w:val="both"/>
        <w:rPr>
          <w:sz w:val="28"/>
          <w:szCs w:val="28"/>
          <w:lang w:val="kk-KZ"/>
        </w:rPr>
      </w:pPr>
      <w:r w:rsidRPr="00F64547">
        <w:rPr>
          <w:bCs/>
          <w:color w:val="000000" w:themeColor="text1"/>
          <w:sz w:val="28"/>
          <w:szCs w:val="28"/>
          <w:lang w:val="kk-KZ"/>
        </w:rPr>
        <w:t>ПОӘК</w:t>
      </w:r>
      <w:r w:rsidR="0055415C" w:rsidRPr="0055415C">
        <w:rPr>
          <w:sz w:val="28"/>
          <w:szCs w:val="28"/>
          <w:lang w:val="kk-KZ"/>
        </w:rPr>
        <w:t xml:space="preserve"> «5В073100 Тіршілік қауіпсіздігі және қоршаған ортаны қорғау»</w:t>
      </w:r>
    </w:p>
    <w:p w:rsidR="001E5B76" w:rsidRPr="00F64547" w:rsidRDefault="003669FD" w:rsidP="00550EAE">
      <w:pPr>
        <w:pStyle w:val="Default"/>
        <w:rPr>
          <w:color w:val="000000" w:themeColor="text1"/>
          <w:sz w:val="28"/>
          <w:szCs w:val="28"/>
          <w:lang w:val="kk-KZ"/>
        </w:rPr>
      </w:pPr>
      <w:r w:rsidRPr="00F64547">
        <w:rPr>
          <w:color w:val="000000" w:themeColor="text1"/>
          <w:sz w:val="28"/>
          <w:szCs w:val="28"/>
          <w:lang w:val="kk-KZ"/>
        </w:rPr>
        <w:t>мамандығының</w:t>
      </w:r>
      <w:r w:rsidR="001E5B76" w:rsidRPr="00F64547">
        <w:rPr>
          <w:color w:val="000000" w:themeColor="text1"/>
          <w:sz w:val="28"/>
          <w:szCs w:val="28"/>
          <w:lang w:val="kk-KZ"/>
        </w:rPr>
        <w:t xml:space="preserve"> негізгі </w:t>
      </w:r>
      <w:r w:rsidRPr="00F64547">
        <w:rPr>
          <w:color w:val="000000" w:themeColor="text1"/>
          <w:sz w:val="28"/>
          <w:szCs w:val="28"/>
          <w:lang w:val="kk-KZ"/>
        </w:rPr>
        <w:t xml:space="preserve">білім беру бағдарламасы </w:t>
      </w:r>
      <w:r w:rsidR="001E5B76" w:rsidRPr="00F64547">
        <w:rPr>
          <w:color w:val="000000" w:themeColor="text1"/>
          <w:sz w:val="28"/>
          <w:szCs w:val="28"/>
          <w:lang w:val="kk-KZ"/>
        </w:rPr>
        <w:t>негізінде  әзірленді.</w:t>
      </w:r>
    </w:p>
    <w:p w:rsidR="003669FD" w:rsidRPr="00F64547" w:rsidRDefault="003669FD" w:rsidP="002E6DB0">
      <w:pPr>
        <w:pStyle w:val="4"/>
        <w:spacing w:before="0"/>
        <w:jc w:val="both"/>
        <w:rPr>
          <w:rFonts w:ascii="Times New Roman" w:hAnsi="Times New Roman" w:cs="Times New Roman"/>
          <w:b/>
          <w:color w:val="000000" w:themeColor="text1"/>
          <w:sz w:val="28"/>
          <w:szCs w:val="28"/>
          <w:lang w:val="kk-KZ"/>
        </w:rPr>
      </w:pPr>
    </w:p>
    <w:p w:rsidR="003669FD" w:rsidRPr="00F64547" w:rsidRDefault="003669FD" w:rsidP="002E6DB0">
      <w:pPr>
        <w:pStyle w:val="Default"/>
        <w:jc w:val="both"/>
        <w:rPr>
          <w:color w:val="000000" w:themeColor="text1"/>
          <w:sz w:val="28"/>
          <w:szCs w:val="28"/>
          <w:lang w:val="kk-KZ"/>
        </w:rPr>
      </w:pPr>
    </w:p>
    <w:p w:rsidR="00EA2F46" w:rsidRPr="00F64547" w:rsidRDefault="00EA2F46" w:rsidP="002E6DB0">
      <w:pPr>
        <w:rPr>
          <w:bCs/>
          <w:color w:val="000000" w:themeColor="text1"/>
          <w:sz w:val="28"/>
          <w:szCs w:val="28"/>
          <w:lang w:val="kk-KZ"/>
        </w:rPr>
      </w:pPr>
    </w:p>
    <w:p w:rsidR="00EA2F46" w:rsidRPr="00F64547" w:rsidRDefault="00EA2F46" w:rsidP="002E6DB0">
      <w:pPr>
        <w:jc w:val="both"/>
        <w:rPr>
          <w:color w:val="000000" w:themeColor="text1"/>
          <w:sz w:val="28"/>
          <w:szCs w:val="28"/>
          <w:lang w:val="kk-KZ"/>
        </w:rPr>
      </w:pPr>
    </w:p>
    <w:p w:rsidR="00EA2F46" w:rsidRDefault="00EA2F46" w:rsidP="002E6DB0">
      <w:pPr>
        <w:pStyle w:val="a3"/>
        <w:spacing w:after="0"/>
        <w:ind w:left="0"/>
        <w:rPr>
          <w:color w:val="000000" w:themeColor="text1"/>
          <w:sz w:val="28"/>
          <w:szCs w:val="28"/>
          <w:lang w:val="kk-KZ"/>
        </w:rPr>
      </w:pPr>
      <w:r w:rsidRPr="00F64547">
        <w:rPr>
          <w:color w:val="000000" w:themeColor="text1"/>
          <w:sz w:val="28"/>
          <w:szCs w:val="28"/>
          <w:lang w:val="kk-KZ"/>
        </w:rPr>
        <w:t>Тұрақты даму бойынша ЮНЕСКО кафедрасыныңмәжілісінде қарастырылды және ұсынылды</w:t>
      </w:r>
      <w:r w:rsidRPr="00F64547">
        <w:rPr>
          <w:color w:val="000000" w:themeColor="text1"/>
          <w:sz w:val="28"/>
          <w:szCs w:val="28"/>
          <w:lang w:val="kk-KZ"/>
        </w:rPr>
        <w:tab/>
      </w:r>
    </w:p>
    <w:p w:rsidR="00550EAE" w:rsidRPr="00F64547" w:rsidRDefault="00550EAE" w:rsidP="002E6DB0">
      <w:pPr>
        <w:pStyle w:val="a3"/>
        <w:spacing w:after="0"/>
        <w:ind w:left="0"/>
        <w:rPr>
          <w:color w:val="000000" w:themeColor="text1"/>
          <w:sz w:val="28"/>
          <w:szCs w:val="28"/>
          <w:lang w:val="kk-KZ"/>
        </w:rPr>
      </w:pPr>
    </w:p>
    <w:p w:rsidR="001C1C2A" w:rsidRPr="00F64547" w:rsidRDefault="001C1C2A" w:rsidP="001C1C2A">
      <w:pPr>
        <w:jc w:val="both"/>
        <w:rPr>
          <w:color w:val="000000" w:themeColor="text1"/>
          <w:sz w:val="28"/>
          <w:szCs w:val="28"/>
          <w:lang w:val="kk-KZ"/>
        </w:rPr>
      </w:pPr>
      <w:r w:rsidRPr="00D176F2">
        <w:rPr>
          <w:color w:val="000000" w:themeColor="text1"/>
          <w:sz w:val="28"/>
          <w:szCs w:val="28"/>
          <w:lang w:val="kk-KZ"/>
        </w:rPr>
        <w:t>08</w:t>
      </w:r>
      <w:r w:rsidRPr="00F64547">
        <w:rPr>
          <w:color w:val="000000" w:themeColor="text1"/>
          <w:sz w:val="28"/>
          <w:szCs w:val="28"/>
          <w:lang w:val="kk-KZ"/>
        </w:rPr>
        <w:t>.0</w:t>
      </w:r>
      <w:r>
        <w:rPr>
          <w:color w:val="000000" w:themeColor="text1"/>
          <w:sz w:val="28"/>
          <w:szCs w:val="28"/>
          <w:lang w:val="kk-KZ"/>
        </w:rPr>
        <w:t>6</w:t>
      </w:r>
      <w:r w:rsidRPr="00F64547">
        <w:rPr>
          <w:color w:val="000000" w:themeColor="text1"/>
          <w:sz w:val="28"/>
          <w:szCs w:val="28"/>
          <w:lang w:val="kk-KZ"/>
        </w:rPr>
        <w:t>.20</w:t>
      </w:r>
      <w:r>
        <w:rPr>
          <w:color w:val="000000" w:themeColor="text1"/>
          <w:sz w:val="28"/>
          <w:szCs w:val="28"/>
          <w:lang w:val="kk-KZ"/>
        </w:rPr>
        <w:t>21</w:t>
      </w:r>
      <w:r w:rsidRPr="00F64547">
        <w:rPr>
          <w:color w:val="000000" w:themeColor="text1"/>
          <w:sz w:val="28"/>
          <w:szCs w:val="28"/>
          <w:lang w:val="kk-KZ"/>
        </w:rPr>
        <w:t>.ж., №</w:t>
      </w:r>
      <w:r>
        <w:rPr>
          <w:color w:val="000000" w:themeColor="text1"/>
          <w:sz w:val="28"/>
          <w:szCs w:val="28"/>
          <w:lang w:val="kk-KZ"/>
        </w:rPr>
        <w:t>4</w:t>
      </w:r>
      <w:r w:rsidRPr="00F64547">
        <w:rPr>
          <w:color w:val="000000" w:themeColor="text1"/>
          <w:sz w:val="28"/>
          <w:szCs w:val="28"/>
          <w:lang w:val="kk-KZ"/>
        </w:rPr>
        <w:t>1 хаттама</w:t>
      </w:r>
    </w:p>
    <w:p w:rsidR="00EA2F46" w:rsidRPr="00F64547" w:rsidRDefault="00EA2F46" w:rsidP="002E6DB0">
      <w:pPr>
        <w:jc w:val="both"/>
        <w:rPr>
          <w:color w:val="000000" w:themeColor="text1"/>
          <w:sz w:val="28"/>
          <w:szCs w:val="28"/>
          <w:lang w:val="kk-KZ"/>
        </w:rPr>
      </w:pPr>
    </w:p>
    <w:p w:rsidR="00EA2F46" w:rsidRPr="00F64547" w:rsidRDefault="00EA2F46" w:rsidP="002E6DB0">
      <w:pPr>
        <w:jc w:val="both"/>
        <w:rPr>
          <w:color w:val="000000" w:themeColor="text1"/>
          <w:sz w:val="28"/>
          <w:szCs w:val="28"/>
          <w:lang w:val="kk-KZ"/>
        </w:rPr>
      </w:pPr>
      <w:r w:rsidRPr="00F64547">
        <w:rPr>
          <w:color w:val="000000" w:themeColor="text1"/>
          <w:sz w:val="28"/>
          <w:szCs w:val="28"/>
          <w:lang w:val="kk-KZ"/>
        </w:rPr>
        <w:t>Кафедра меңгерушісі_________________</w:t>
      </w:r>
      <w:r w:rsidR="006D4286" w:rsidRPr="00F64547">
        <w:rPr>
          <w:color w:val="000000" w:themeColor="text1"/>
          <w:sz w:val="28"/>
          <w:szCs w:val="28"/>
          <w:lang w:val="kk-KZ"/>
        </w:rPr>
        <w:t xml:space="preserve"> Т.А.Базарбаева</w:t>
      </w:r>
    </w:p>
    <w:p w:rsidR="00EA2F46" w:rsidRPr="00F64547" w:rsidRDefault="00EA2F46" w:rsidP="002E6DB0">
      <w:pPr>
        <w:ind w:firstLine="720"/>
        <w:jc w:val="center"/>
        <w:rPr>
          <w:color w:val="000000" w:themeColor="text1"/>
          <w:sz w:val="28"/>
          <w:szCs w:val="28"/>
          <w:lang w:val="kk-KZ"/>
        </w:rPr>
      </w:pPr>
    </w:p>
    <w:p w:rsidR="00EA2F46" w:rsidRPr="00F64547" w:rsidRDefault="00EA2F46" w:rsidP="002E6DB0">
      <w:pPr>
        <w:rPr>
          <w:color w:val="000000" w:themeColor="text1"/>
          <w:sz w:val="28"/>
          <w:szCs w:val="28"/>
          <w:lang w:val="kk-KZ"/>
        </w:rPr>
      </w:pPr>
    </w:p>
    <w:p w:rsidR="00EA2F46" w:rsidRPr="00F64547" w:rsidRDefault="00EA2F46" w:rsidP="002E6DB0">
      <w:pPr>
        <w:rPr>
          <w:color w:val="000000" w:themeColor="text1"/>
          <w:sz w:val="28"/>
          <w:szCs w:val="28"/>
          <w:lang w:val="kk-KZ"/>
        </w:rPr>
      </w:pPr>
    </w:p>
    <w:p w:rsidR="00EA2F46" w:rsidRPr="00F64547" w:rsidRDefault="00EA2F46" w:rsidP="002E6DB0">
      <w:pPr>
        <w:rPr>
          <w:color w:val="000000" w:themeColor="text1"/>
          <w:sz w:val="28"/>
          <w:szCs w:val="28"/>
          <w:lang w:val="kk-KZ"/>
        </w:rPr>
      </w:pPr>
    </w:p>
    <w:p w:rsidR="00EA2F46" w:rsidRPr="00F64547" w:rsidRDefault="00EA2F46" w:rsidP="002E6DB0">
      <w:pPr>
        <w:rPr>
          <w:color w:val="000000" w:themeColor="text1"/>
          <w:sz w:val="28"/>
          <w:szCs w:val="28"/>
          <w:lang w:val="kk-KZ"/>
        </w:rPr>
      </w:pPr>
    </w:p>
    <w:p w:rsidR="00EA2F46" w:rsidRPr="00F64547" w:rsidRDefault="00EA2F46" w:rsidP="002E6DB0">
      <w:pPr>
        <w:pStyle w:val="3"/>
        <w:spacing w:before="0" w:after="0"/>
        <w:ind w:firstLine="402"/>
        <w:rPr>
          <w:rFonts w:ascii="Times New Roman" w:hAnsi="Times New Roman" w:cs="Times New Roman"/>
          <w:color w:val="000000" w:themeColor="text1"/>
          <w:sz w:val="28"/>
          <w:szCs w:val="28"/>
          <w:lang w:val="kk-KZ"/>
        </w:rPr>
      </w:pPr>
    </w:p>
    <w:p w:rsidR="00EA2F46" w:rsidRDefault="00EA2F46" w:rsidP="002E6DB0">
      <w:pPr>
        <w:pStyle w:val="3"/>
        <w:spacing w:before="0" w:after="0"/>
        <w:rPr>
          <w:rFonts w:ascii="Times New Roman" w:hAnsi="Times New Roman" w:cs="Times New Roman"/>
          <w:b w:val="0"/>
          <w:color w:val="000000" w:themeColor="text1"/>
          <w:sz w:val="28"/>
          <w:szCs w:val="28"/>
          <w:lang w:val="kk-KZ"/>
        </w:rPr>
      </w:pPr>
      <w:r w:rsidRPr="00F64547">
        <w:rPr>
          <w:rFonts w:ascii="Times New Roman" w:hAnsi="Times New Roman" w:cs="Times New Roman"/>
          <w:b w:val="0"/>
          <w:color w:val="000000" w:themeColor="text1"/>
          <w:sz w:val="28"/>
          <w:szCs w:val="28"/>
          <w:lang w:val="kk-KZ"/>
        </w:rPr>
        <w:t>Факультеттің әдістемелік бюромәжілісінде ұсынылды</w:t>
      </w:r>
    </w:p>
    <w:p w:rsidR="00550EAE" w:rsidRPr="00550EAE" w:rsidRDefault="00550EAE" w:rsidP="00550EAE">
      <w:pPr>
        <w:rPr>
          <w:lang w:val="kk-KZ"/>
        </w:rPr>
      </w:pPr>
    </w:p>
    <w:p w:rsidR="00EA2F46" w:rsidRPr="00F64547" w:rsidRDefault="00550EAE" w:rsidP="002E6DB0">
      <w:pPr>
        <w:rPr>
          <w:color w:val="000000" w:themeColor="text1"/>
          <w:sz w:val="28"/>
          <w:szCs w:val="28"/>
          <w:lang w:val="kk-KZ"/>
        </w:rPr>
      </w:pPr>
      <w:r>
        <w:rPr>
          <w:color w:val="000000" w:themeColor="text1"/>
          <w:sz w:val="28"/>
          <w:szCs w:val="28"/>
          <w:lang w:val="kk-KZ"/>
        </w:rPr>
        <w:t xml:space="preserve">« 1 </w:t>
      </w:r>
      <w:r w:rsidR="00EA2F46" w:rsidRPr="00F64547">
        <w:rPr>
          <w:color w:val="000000" w:themeColor="text1"/>
          <w:sz w:val="28"/>
          <w:szCs w:val="28"/>
          <w:lang w:val="kk-KZ"/>
        </w:rPr>
        <w:t xml:space="preserve">» </w:t>
      </w:r>
      <w:r w:rsidR="00AE7DC2">
        <w:rPr>
          <w:color w:val="000000" w:themeColor="text1"/>
          <w:sz w:val="28"/>
          <w:szCs w:val="28"/>
          <w:lang w:val="kk-KZ"/>
        </w:rPr>
        <w:t>09</w:t>
      </w:r>
      <w:r w:rsidR="00EA2F46" w:rsidRPr="00F64547">
        <w:rPr>
          <w:color w:val="000000" w:themeColor="text1"/>
          <w:sz w:val="28"/>
          <w:szCs w:val="28"/>
          <w:lang w:val="kk-KZ"/>
        </w:rPr>
        <w:t xml:space="preserve"> 20</w:t>
      </w:r>
      <w:r w:rsidR="00AE7DC2">
        <w:rPr>
          <w:color w:val="000000" w:themeColor="text1"/>
          <w:sz w:val="28"/>
          <w:szCs w:val="28"/>
          <w:lang w:val="kk-KZ"/>
        </w:rPr>
        <w:t>21</w:t>
      </w:r>
      <w:r w:rsidR="00EA2F46" w:rsidRPr="00F64547">
        <w:rPr>
          <w:color w:val="000000" w:themeColor="text1"/>
          <w:sz w:val="28"/>
          <w:szCs w:val="28"/>
          <w:lang w:val="kk-KZ"/>
        </w:rPr>
        <w:t xml:space="preserve">ж., № </w:t>
      </w:r>
      <w:r w:rsidR="00AE7DC2">
        <w:rPr>
          <w:color w:val="000000" w:themeColor="text1"/>
          <w:sz w:val="28"/>
          <w:szCs w:val="28"/>
          <w:lang w:val="kk-KZ"/>
        </w:rPr>
        <w:t xml:space="preserve">1 </w:t>
      </w:r>
      <w:r w:rsidR="00EA2F46" w:rsidRPr="00F64547">
        <w:rPr>
          <w:color w:val="000000" w:themeColor="text1"/>
          <w:sz w:val="28"/>
          <w:szCs w:val="28"/>
          <w:lang w:val="kk-KZ"/>
        </w:rPr>
        <w:t>хаттама</w:t>
      </w:r>
    </w:p>
    <w:p w:rsidR="00EA2F46" w:rsidRPr="00F64547" w:rsidRDefault="00EA2F46" w:rsidP="002E6DB0">
      <w:pPr>
        <w:rPr>
          <w:color w:val="000000" w:themeColor="text1"/>
          <w:sz w:val="28"/>
          <w:szCs w:val="28"/>
          <w:lang w:val="kk-KZ"/>
        </w:rPr>
      </w:pPr>
    </w:p>
    <w:p w:rsidR="00EA2F46" w:rsidRPr="00F64547" w:rsidRDefault="00EA2F46" w:rsidP="002E6DB0">
      <w:pPr>
        <w:rPr>
          <w:color w:val="000000" w:themeColor="text1"/>
          <w:sz w:val="28"/>
          <w:szCs w:val="28"/>
          <w:lang w:val="kk-KZ"/>
        </w:rPr>
      </w:pPr>
      <w:r w:rsidRPr="00F64547">
        <w:rPr>
          <w:color w:val="000000" w:themeColor="text1"/>
          <w:sz w:val="28"/>
          <w:szCs w:val="28"/>
          <w:lang w:val="kk-KZ"/>
        </w:rPr>
        <w:t>Факультет әдістемелік бюросының төрағасы _________</w:t>
      </w:r>
      <w:r w:rsidR="00AE7DC2">
        <w:rPr>
          <w:color w:val="000000" w:themeColor="text1"/>
          <w:sz w:val="28"/>
          <w:szCs w:val="28"/>
          <w:lang w:val="kk-KZ"/>
        </w:rPr>
        <w:t xml:space="preserve">  Ә.Ғ.Көшім</w:t>
      </w:r>
    </w:p>
    <w:p w:rsidR="00EA2F46" w:rsidRPr="00F64547" w:rsidRDefault="00EA2F46" w:rsidP="002E6DB0">
      <w:pPr>
        <w:rPr>
          <w:color w:val="000000" w:themeColor="text1"/>
          <w:sz w:val="28"/>
          <w:szCs w:val="28"/>
          <w:lang w:val="kk-KZ"/>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Pr="00F64547" w:rsidRDefault="00EA2F46" w:rsidP="002E6DB0">
      <w:pPr>
        <w:rPr>
          <w:color w:val="000000" w:themeColor="text1"/>
          <w:sz w:val="28"/>
          <w:szCs w:val="28"/>
          <w:lang w:val="kk-KZ" w:eastAsia="ko-KR"/>
        </w:rPr>
      </w:pPr>
    </w:p>
    <w:p w:rsidR="00EA2F46" w:rsidRDefault="00EA2F46" w:rsidP="002E6DB0">
      <w:pPr>
        <w:rPr>
          <w:color w:val="000000" w:themeColor="text1"/>
          <w:sz w:val="28"/>
          <w:szCs w:val="28"/>
          <w:lang w:val="kk-KZ" w:eastAsia="ko-KR"/>
        </w:rPr>
      </w:pPr>
    </w:p>
    <w:p w:rsidR="001C1C2A" w:rsidRPr="00F64547" w:rsidRDefault="001C1C2A" w:rsidP="002E6DB0">
      <w:pPr>
        <w:rPr>
          <w:color w:val="000000" w:themeColor="text1"/>
          <w:sz w:val="28"/>
          <w:szCs w:val="28"/>
          <w:lang w:val="kk-KZ"/>
        </w:rPr>
      </w:pPr>
    </w:p>
    <w:p w:rsidR="007A3AC1" w:rsidRPr="00F64547" w:rsidRDefault="007A3AC1" w:rsidP="002E6DB0">
      <w:pPr>
        <w:pStyle w:val="Default"/>
        <w:jc w:val="center"/>
        <w:rPr>
          <w:b/>
          <w:bCs/>
          <w:color w:val="000000" w:themeColor="text1"/>
          <w:sz w:val="28"/>
          <w:szCs w:val="28"/>
          <w:lang w:val="kk-KZ"/>
        </w:rPr>
      </w:pPr>
      <w:r w:rsidRPr="00F64547">
        <w:rPr>
          <w:b/>
          <w:bCs/>
          <w:color w:val="000000" w:themeColor="text1"/>
          <w:sz w:val="28"/>
          <w:szCs w:val="28"/>
          <w:lang w:val="kk-KZ"/>
        </w:rPr>
        <w:lastRenderedPageBreak/>
        <w:t>Алғы сөз</w:t>
      </w:r>
    </w:p>
    <w:p w:rsidR="007A3AC1" w:rsidRPr="00F64547" w:rsidRDefault="007A3AC1" w:rsidP="002E6DB0">
      <w:pPr>
        <w:pStyle w:val="Default"/>
        <w:jc w:val="center"/>
        <w:rPr>
          <w:b/>
          <w:bCs/>
          <w:color w:val="000000" w:themeColor="text1"/>
          <w:sz w:val="28"/>
          <w:szCs w:val="28"/>
          <w:lang w:val="kk-KZ"/>
        </w:rPr>
      </w:pPr>
    </w:p>
    <w:p w:rsidR="001901A7" w:rsidRPr="001901A7" w:rsidRDefault="007A3AC1" w:rsidP="001901A7">
      <w:pPr>
        <w:pStyle w:val="HTML"/>
        <w:shd w:val="clear" w:color="auto" w:fill="F8F9FA"/>
        <w:ind w:firstLine="567"/>
        <w:jc w:val="both"/>
        <w:rPr>
          <w:rFonts w:ascii="Times New Roman" w:hAnsi="Times New Roman" w:cs="Times New Roman"/>
          <w:sz w:val="28"/>
          <w:szCs w:val="28"/>
          <w:lang w:val="kk-KZ"/>
        </w:rPr>
      </w:pPr>
      <w:r w:rsidRPr="00D579B8">
        <w:rPr>
          <w:rFonts w:ascii="Times New Roman" w:hAnsi="Times New Roman" w:cs="Times New Roman"/>
          <w:b/>
          <w:color w:val="000000" w:themeColor="text1"/>
          <w:sz w:val="28"/>
          <w:szCs w:val="28"/>
          <w:lang w:val="kk-KZ"/>
        </w:rPr>
        <w:t>Пəннің қысқаша сипаттамасы</w:t>
      </w:r>
      <w:r w:rsidR="001901A7" w:rsidRPr="001901A7">
        <w:rPr>
          <w:rFonts w:ascii="Times New Roman" w:hAnsi="Times New Roman" w:cs="Times New Roman"/>
          <w:sz w:val="28"/>
          <w:szCs w:val="28"/>
          <w:lang w:val="kk-KZ"/>
        </w:rPr>
        <w:t xml:space="preserve">Студенттердітіршілікқауіпсіздігі, төтеншежағдайдақорғаусалаларыбойынша ҚР-ныңнегізгіқағидаларымен, заңнамалықжәненормативті – техникалықактілеріментаныстыружәнетөтеншежағдайдыңалдыналужәнежоюсалсындағысұрақтардымеңгеруқабілетінарттыру; </w:t>
      </w:r>
    </w:p>
    <w:p w:rsidR="001901A7" w:rsidRPr="001901A7" w:rsidRDefault="007A3AC1" w:rsidP="001901A7">
      <w:pPr>
        <w:pStyle w:val="HTML"/>
        <w:shd w:val="clear" w:color="auto" w:fill="F8F9FA"/>
        <w:jc w:val="both"/>
        <w:rPr>
          <w:rFonts w:ascii="Times New Roman" w:hAnsi="Times New Roman" w:cs="Times New Roman"/>
          <w:color w:val="000000" w:themeColor="text1"/>
          <w:sz w:val="28"/>
          <w:szCs w:val="28"/>
          <w:shd w:val="clear" w:color="auto" w:fill="F8F9FA"/>
          <w:lang w:val="kk-KZ"/>
        </w:rPr>
      </w:pPr>
      <w:r w:rsidRPr="001901A7">
        <w:rPr>
          <w:rFonts w:ascii="Times New Roman" w:hAnsi="Times New Roman" w:cs="Times New Roman"/>
          <w:b/>
          <w:color w:val="000000" w:themeColor="text1"/>
          <w:sz w:val="28"/>
          <w:szCs w:val="28"/>
          <w:lang w:val="kk-KZ"/>
        </w:rPr>
        <w:t xml:space="preserve">Мақсаты: </w:t>
      </w:r>
      <w:r w:rsidR="001901A7" w:rsidRPr="001901A7">
        <w:rPr>
          <w:rFonts w:ascii="Times New Roman" w:hAnsi="Times New Roman" w:cs="Times New Roman"/>
          <w:sz w:val="28"/>
          <w:szCs w:val="28"/>
          <w:lang w:val="kk-KZ"/>
        </w:rPr>
        <w:t>Пәндіигерунәтижесіндестудентқабілеттіболады:</w:t>
      </w:r>
    </w:p>
    <w:p w:rsidR="001901A7" w:rsidRPr="001901A7" w:rsidRDefault="001901A7" w:rsidP="001901A7">
      <w:pPr>
        <w:pStyle w:val="TableParagraph"/>
        <w:numPr>
          <w:ilvl w:val="0"/>
          <w:numId w:val="5"/>
        </w:numPr>
        <w:tabs>
          <w:tab w:val="left" w:pos="255"/>
        </w:tabs>
        <w:spacing w:line="275" w:lineRule="exact"/>
        <w:ind w:firstLine="0"/>
        <w:rPr>
          <w:sz w:val="28"/>
          <w:szCs w:val="28"/>
          <w:lang w:val="kk-KZ"/>
        </w:rPr>
      </w:pPr>
      <w:r w:rsidRPr="001901A7">
        <w:rPr>
          <w:sz w:val="28"/>
          <w:szCs w:val="28"/>
          <w:lang w:val="kk-KZ"/>
        </w:rPr>
        <w:t>Төтенше жағдайларда қорғаудың әдістері мен технологиясынтаңдауға;</w:t>
      </w:r>
    </w:p>
    <w:p w:rsidR="001901A7" w:rsidRPr="001901A7" w:rsidRDefault="001901A7" w:rsidP="001901A7">
      <w:pPr>
        <w:pStyle w:val="TableParagraph"/>
        <w:numPr>
          <w:ilvl w:val="0"/>
          <w:numId w:val="5"/>
        </w:numPr>
        <w:tabs>
          <w:tab w:val="left" w:pos="255"/>
        </w:tabs>
        <w:spacing w:line="242" w:lineRule="auto"/>
        <w:ind w:right="894" w:firstLine="0"/>
        <w:rPr>
          <w:sz w:val="28"/>
          <w:szCs w:val="28"/>
          <w:lang w:val="kk-KZ"/>
        </w:rPr>
      </w:pPr>
      <w:r w:rsidRPr="001901A7">
        <w:rPr>
          <w:sz w:val="28"/>
          <w:szCs w:val="28"/>
          <w:lang w:val="kk-KZ"/>
        </w:rPr>
        <w:t>Төтенше жағдайлар саласы бойынша Қазақстандықжәнешетелдікқұқықтықдамумәселелерінесараптамажүргізуге;</w:t>
      </w:r>
    </w:p>
    <w:p w:rsidR="001901A7" w:rsidRPr="001901A7" w:rsidRDefault="001901A7" w:rsidP="001901A7">
      <w:pPr>
        <w:pStyle w:val="TableParagraph"/>
        <w:numPr>
          <w:ilvl w:val="0"/>
          <w:numId w:val="5"/>
        </w:numPr>
        <w:tabs>
          <w:tab w:val="left" w:pos="255"/>
        </w:tabs>
        <w:spacing w:line="242" w:lineRule="auto"/>
        <w:ind w:right="1199" w:firstLine="0"/>
        <w:rPr>
          <w:sz w:val="28"/>
          <w:szCs w:val="28"/>
          <w:lang w:val="kk-KZ"/>
        </w:rPr>
      </w:pPr>
      <w:r w:rsidRPr="001901A7">
        <w:rPr>
          <w:sz w:val="28"/>
          <w:szCs w:val="28"/>
          <w:lang w:val="kk-KZ"/>
        </w:rPr>
        <w:t>Төтенше жағдай кезіндегі қауіпсіздікті қамтамасызетубойыншашараларғақұқықтықнегіздемежасайалуға;</w:t>
      </w:r>
    </w:p>
    <w:p w:rsidR="001901A7" w:rsidRPr="001901A7" w:rsidRDefault="001901A7" w:rsidP="001901A7">
      <w:pPr>
        <w:pStyle w:val="TableParagraph"/>
        <w:numPr>
          <w:ilvl w:val="0"/>
          <w:numId w:val="5"/>
        </w:numPr>
        <w:tabs>
          <w:tab w:val="left" w:pos="255"/>
        </w:tabs>
        <w:spacing w:line="240" w:lineRule="auto"/>
        <w:ind w:right="518"/>
        <w:rPr>
          <w:sz w:val="28"/>
          <w:szCs w:val="28"/>
          <w:lang w:val="kk-KZ"/>
        </w:rPr>
      </w:pPr>
      <w:r w:rsidRPr="001901A7">
        <w:rPr>
          <w:sz w:val="28"/>
          <w:szCs w:val="28"/>
          <w:lang w:val="kk-KZ"/>
        </w:rPr>
        <w:t>Нормативті құқықтық құжаттар негізінде төтеншежағдайлардақауіпсіздіктіқамтамассызетудібасқарубойыншашешімдергенегіздемеберуге;</w:t>
      </w:r>
    </w:p>
    <w:p w:rsidR="001D3B32" w:rsidRPr="001901A7" w:rsidRDefault="001D3B32" w:rsidP="00A652CF">
      <w:pPr>
        <w:pStyle w:val="HTML"/>
        <w:shd w:val="clear" w:color="auto" w:fill="F8F9FA"/>
        <w:rPr>
          <w:rFonts w:ascii="Times New Roman" w:hAnsi="Times New Roman" w:cs="Times New Roman"/>
          <w:sz w:val="22"/>
          <w:lang w:val="kk-KZ"/>
        </w:rPr>
      </w:pPr>
    </w:p>
    <w:p w:rsidR="00AC5EC2" w:rsidRPr="00F64547" w:rsidRDefault="007A3AC1" w:rsidP="00A652CF">
      <w:pPr>
        <w:pStyle w:val="HTML"/>
        <w:shd w:val="clear" w:color="auto" w:fill="F8F9FA"/>
        <w:jc w:val="both"/>
        <w:rPr>
          <w:rFonts w:ascii="Times New Roman" w:hAnsi="Times New Roman"/>
          <w:b/>
          <w:color w:val="000000" w:themeColor="text1"/>
          <w:sz w:val="28"/>
          <w:szCs w:val="28"/>
          <w:lang w:val="kk-KZ"/>
        </w:rPr>
      </w:pPr>
      <w:r w:rsidRPr="00F64547">
        <w:rPr>
          <w:rFonts w:ascii="Times New Roman" w:hAnsi="Times New Roman" w:cs="Times New Roman"/>
          <w:b/>
          <w:color w:val="000000" w:themeColor="text1"/>
          <w:sz w:val="28"/>
          <w:szCs w:val="28"/>
          <w:lang w:val="kk-KZ"/>
        </w:rPr>
        <w:t>Пəнді оқытудың нəтижелері:</w:t>
      </w:r>
    </w:p>
    <w:p w:rsidR="00A652CF" w:rsidRPr="001D3B32" w:rsidRDefault="00AC5EC2" w:rsidP="00A652CF">
      <w:pPr>
        <w:pStyle w:val="HTML"/>
        <w:shd w:val="clear" w:color="auto" w:fill="F8F9FA"/>
        <w:ind w:firstLine="567"/>
        <w:jc w:val="both"/>
        <w:rPr>
          <w:rFonts w:ascii="Times New Roman" w:hAnsi="Times New Roman" w:cs="Times New Roman"/>
          <w:color w:val="000000" w:themeColor="text1"/>
          <w:sz w:val="28"/>
          <w:szCs w:val="28"/>
          <w:lang w:val="kk-KZ"/>
        </w:rPr>
      </w:pPr>
      <w:r w:rsidRPr="001D3B32">
        <w:rPr>
          <w:rFonts w:ascii="Times New Roman" w:hAnsi="Times New Roman" w:cs="Times New Roman"/>
          <w:color w:val="000000" w:themeColor="text1"/>
          <w:sz w:val="28"/>
          <w:szCs w:val="28"/>
          <w:lang w:val="kk-KZ"/>
        </w:rPr>
        <w:t xml:space="preserve">1. </w:t>
      </w:r>
      <w:r w:rsidR="00A652CF" w:rsidRPr="00A652CF">
        <w:rPr>
          <w:rFonts w:ascii="Times New Roman" w:eastAsia="Calibri" w:hAnsi="Times New Roman" w:cs="Times New Roman"/>
          <w:sz w:val="28"/>
          <w:szCs w:val="28"/>
          <w:lang w:val="kk-KZ" w:eastAsia="en-US"/>
        </w:rPr>
        <w:t>Қазақстан Республикасы Төтенше жағдайлар министрлігі. Негізгі ережелерді</w:t>
      </w:r>
      <w:r w:rsidR="00550EAE">
        <w:rPr>
          <w:rFonts w:ascii="Times New Roman" w:hAnsi="Times New Roman" w:cs="Times New Roman"/>
          <w:color w:val="000000" w:themeColor="text1"/>
          <w:sz w:val="28"/>
          <w:szCs w:val="28"/>
          <w:lang w:val="kk-KZ"/>
        </w:rPr>
        <w:t xml:space="preserve"> саралау</w:t>
      </w:r>
      <w:r w:rsidR="00A652CF" w:rsidRPr="00A652CF">
        <w:rPr>
          <w:rFonts w:ascii="Times New Roman" w:hAnsi="Times New Roman" w:cs="Times New Roman"/>
          <w:color w:val="000000" w:themeColor="text1"/>
          <w:sz w:val="28"/>
          <w:szCs w:val="28"/>
          <w:lang w:val="kk-KZ"/>
        </w:rPr>
        <w:t>;</w:t>
      </w:r>
    </w:p>
    <w:p w:rsidR="00AC5EC2" w:rsidRPr="001D3B32" w:rsidRDefault="00AC5EC2" w:rsidP="00AC5EC2">
      <w:pPr>
        <w:pStyle w:val="HTML"/>
        <w:shd w:val="clear" w:color="auto" w:fill="F8F9FA"/>
        <w:ind w:firstLine="567"/>
        <w:jc w:val="both"/>
        <w:rPr>
          <w:rFonts w:ascii="Times New Roman" w:hAnsi="Times New Roman" w:cs="Times New Roman"/>
          <w:color w:val="000000" w:themeColor="text1"/>
          <w:sz w:val="28"/>
          <w:szCs w:val="28"/>
          <w:lang w:val="kk-KZ"/>
        </w:rPr>
      </w:pPr>
      <w:r w:rsidRPr="001D3B32">
        <w:rPr>
          <w:rFonts w:ascii="Times New Roman" w:hAnsi="Times New Roman" w:cs="Times New Roman"/>
          <w:color w:val="000000" w:themeColor="text1"/>
          <w:sz w:val="28"/>
          <w:szCs w:val="28"/>
          <w:lang w:val="kk-KZ"/>
        </w:rPr>
        <w:t xml:space="preserve">2. </w:t>
      </w:r>
      <w:r w:rsidR="00A652CF" w:rsidRPr="00A652CF">
        <w:rPr>
          <w:rFonts w:ascii="Times New Roman" w:hAnsi="Times New Roman" w:cs="Times New Roman"/>
          <w:color w:val="000000" w:themeColor="text1"/>
          <w:sz w:val="28"/>
          <w:szCs w:val="28"/>
          <w:shd w:val="clear" w:color="auto" w:fill="F8F9FA"/>
          <w:lang w:val="kk-KZ"/>
        </w:rPr>
        <w:t>ТЖ қызметінің төтенше жағдайлар кезіндегі рөлін бағалау;</w:t>
      </w:r>
    </w:p>
    <w:p w:rsidR="00AC5EC2" w:rsidRPr="001D3B32" w:rsidRDefault="00AC5EC2" w:rsidP="00AC5EC2">
      <w:pPr>
        <w:pStyle w:val="HTML"/>
        <w:shd w:val="clear" w:color="auto" w:fill="F8F9FA"/>
        <w:ind w:firstLine="567"/>
        <w:jc w:val="both"/>
        <w:rPr>
          <w:rFonts w:ascii="Times New Roman" w:hAnsi="Times New Roman" w:cs="Times New Roman"/>
          <w:color w:val="000000" w:themeColor="text1"/>
          <w:sz w:val="28"/>
          <w:szCs w:val="28"/>
          <w:lang w:val="kk-KZ"/>
        </w:rPr>
      </w:pPr>
      <w:r w:rsidRPr="001D3B32">
        <w:rPr>
          <w:rFonts w:ascii="Times New Roman" w:hAnsi="Times New Roman" w:cs="Times New Roman"/>
          <w:color w:val="000000" w:themeColor="text1"/>
          <w:sz w:val="28"/>
          <w:szCs w:val="28"/>
          <w:lang w:val="kk-KZ"/>
        </w:rPr>
        <w:t>3.</w:t>
      </w:r>
      <w:r w:rsidR="00A652CF" w:rsidRPr="00A652CF">
        <w:rPr>
          <w:rFonts w:ascii="Times New Roman" w:hAnsi="Times New Roman" w:cs="Times New Roman"/>
          <w:color w:val="000000" w:themeColor="text1"/>
          <w:sz w:val="28"/>
          <w:szCs w:val="28"/>
          <w:shd w:val="clear" w:color="auto" w:fill="F8F9FA"/>
          <w:lang w:val="kk-KZ"/>
        </w:rPr>
        <w:t>Төтенше жағдайда халықты қорғаудың негізгі принціптері мен тәсілдерін қолдану;</w:t>
      </w:r>
    </w:p>
    <w:p w:rsidR="008F5698" w:rsidRPr="001D3B32" w:rsidRDefault="00AC5EC2" w:rsidP="001D3B32">
      <w:pPr>
        <w:ind w:firstLine="567"/>
        <w:jc w:val="both"/>
        <w:rPr>
          <w:color w:val="000000" w:themeColor="text1"/>
          <w:sz w:val="28"/>
          <w:szCs w:val="28"/>
          <w:shd w:val="clear" w:color="auto" w:fill="F8F9FA"/>
          <w:lang w:val="kk-KZ"/>
        </w:rPr>
      </w:pPr>
      <w:r w:rsidRPr="001D3B32">
        <w:rPr>
          <w:color w:val="000000" w:themeColor="text1"/>
          <w:sz w:val="28"/>
          <w:szCs w:val="28"/>
          <w:lang w:val="kk-KZ"/>
        </w:rPr>
        <w:t>4.</w:t>
      </w:r>
      <w:r w:rsidR="00A652CF" w:rsidRPr="00A652CF">
        <w:rPr>
          <w:color w:val="000000" w:themeColor="text1"/>
          <w:sz w:val="28"/>
          <w:szCs w:val="28"/>
          <w:shd w:val="clear" w:color="auto" w:fill="F8F9FA"/>
          <w:lang w:val="kk-KZ"/>
        </w:rPr>
        <w:t>Төтенше жағдайларды оқу зерделеу барысында  Қазақстан  Республикасының азаматтық қорғау аясында негізгі заңнамалық актілерді қолданыңыз;</w:t>
      </w:r>
    </w:p>
    <w:p w:rsidR="00A652CF" w:rsidRDefault="00AC5EC2" w:rsidP="00A652CF">
      <w:pPr>
        <w:tabs>
          <w:tab w:val="left" w:pos="2966"/>
        </w:tabs>
        <w:rPr>
          <w:color w:val="000000" w:themeColor="text1"/>
          <w:sz w:val="20"/>
          <w:szCs w:val="20"/>
          <w:shd w:val="clear" w:color="auto" w:fill="F8F9FA"/>
          <w:lang w:val="kk-KZ"/>
        </w:rPr>
      </w:pPr>
      <w:r w:rsidRPr="001D3B32">
        <w:rPr>
          <w:color w:val="000000" w:themeColor="text1"/>
          <w:sz w:val="28"/>
          <w:szCs w:val="28"/>
          <w:lang w:val="kk-KZ"/>
        </w:rPr>
        <w:t xml:space="preserve">5. </w:t>
      </w:r>
      <w:r w:rsidR="00A652CF" w:rsidRPr="00A652CF">
        <w:rPr>
          <w:color w:val="000000" w:themeColor="text1"/>
          <w:sz w:val="28"/>
          <w:szCs w:val="28"/>
          <w:shd w:val="clear" w:color="auto" w:fill="F8F9FA"/>
          <w:lang w:val="kk-KZ"/>
        </w:rPr>
        <w:t>ТЖ профилактикасыкүні бұрын жүргізілетін және төтенше жағдайлардың туындау тәуекелін мүмкіндігінше барынша азайтуға бағытталған іс-шаралар кешенін жасауды бақылау</w:t>
      </w:r>
      <w:r w:rsidR="00550EAE">
        <w:rPr>
          <w:color w:val="000000" w:themeColor="text1"/>
          <w:sz w:val="28"/>
          <w:szCs w:val="28"/>
          <w:shd w:val="clear" w:color="auto" w:fill="F8F9FA"/>
          <w:lang w:val="kk-KZ"/>
        </w:rPr>
        <w:t xml:space="preserve"> қабілетін игеру</w:t>
      </w:r>
      <w:r w:rsidR="00A652CF" w:rsidRPr="00A652CF">
        <w:rPr>
          <w:color w:val="000000" w:themeColor="text1"/>
          <w:sz w:val="28"/>
          <w:szCs w:val="28"/>
          <w:shd w:val="clear" w:color="auto" w:fill="F8F9FA"/>
          <w:lang w:val="kk-KZ"/>
        </w:rPr>
        <w:t>.</w:t>
      </w:r>
    </w:p>
    <w:p w:rsidR="007A3AC1" w:rsidRPr="001D3B32" w:rsidRDefault="007A3AC1" w:rsidP="00AC5EC2">
      <w:pPr>
        <w:pStyle w:val="a5"/>
        <w:ind w:firstLine="567"/>
        <w:jc w:val="both"/>
        <w:rPr>
          <w:rFonts w:ascii="Times New Roman" w:hAnsi="Times New Roman"/>
          <w:color w:val="000000" w:themeColor="text1"/>
          <w:sz w:val="28"/>
          <w:szCs w:val="28"/>
          <w:lang w:val="kk-KZ"/>
        </w:rPr>
      </w:pPr>
    </w:p>
    <w:p w:rsidR="007A3AC1" w:rsidRPr="00F64547" w:rsidRDefault="007A3AC1" w:rsidP="007E7062">
      <w:pPr>
        <w:pStyle w:val="a5"/>
        <w:ind w:firstLine="567"/>
        <w:jc w:val="both"/>
        <w:rPr>
          <w:rFonts w:ascii="Times New Roman" w:hAnsi="Times New Roman"/>
          <w:color w:val="000000" w:themeColor="text1"/>
          <w:sz w:val="28"/>
          <w:szCs w:val="28"/>
          <w:lang w:val="kk-KZ"/>
        </w:rPr>
      </w:pPr>
      <w:r w:rsidRPr="00F64547">
        <w:rPr>
          <w:rFonts w:ascii="Times New Roman" w:hAnsi="Times New Roman"/>
          <w:b/>
          <w:color w:val="000000" w:themeColor="text1"/>
          <w:sz w:val="28"/>
          <w:szCs w:val="28"/>
          <w:lang w:val="kk-KZ"/>
        </w:rPr>
        <w:t>Құзыреті:</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lang w:val="kk-KZ"/>
        </w:rPr>
      </w:pPr>
      <w:r w:rsidRPr="008655AA">
        <w:rPr>
          <w:rFonts w:ascii="Times New Roman" w:hAnsi="Times New Roman" w:cs="Times New Roman"/>
          <w:color w:val="000000" w:themeColor="text1"/>
          <w:sz w:val="28"/>
          <w:szCs w:val="28"/>
          <w:lang w:val="kk-KZ"/>
        </w:rPr>
        <w:t xml:space="preserve">1. </w:t>
      </w:r>
      <w:r w:rsidR="00A652CF" w:rsidRPr="00A652CF">
        <w:rPr>
          <w:rFonts w:ascii="Times New Roman" w:hAnsi="Times New Roman" w:cs="Times New Roman"/>
          <w:color w:val="000000" w:themeColor="text1"/>
          <w:sz w:val="28"/>
          <w:szCs w:val="24"/>
          <w:shd w:val="clear" w:color="auto" w:fill="F8F9FA"/>
          <w:lang w:val="kk-KZ"/>
        </w:rPr>
        <w:t xml:space="preserve">ТЖ кезінде адам қауіпсіздігін қамтамасыз етудің әдістері мен құралдарын </w:t>
      </w:r>
      <w:r w:rsidR="00A652CF" w:rsidRPr="00A652CF">
        <w:rPr>
          <w:rFonts w:ascii="Times New Roman" w:hAnsi="Times New Roman" w:cs="Times New Roman"/>
          <w:sz w:val="28"/>
          <w:szCs w:val="24"/>
          <w:lang w:val="kk-KZ"/>
        </w:rPr>
        <w:t>анықтау;</w:t>
      </w:r>
    </w:p>
    <w:p w:rsidR="008655AA" w:rsidRPr="008655AA" w:rsidRDefault="00A652CF" w:rsidP="008655AA">
      <w:pPr>
        <w:pStyle w:val="HTML"/>
        <w:shd w:val="clear" w:color="auto" w:fill="F8F9FA"/>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w:t>
      </w:r>
      <w:r w:rsidRPr="00A652CF">
        <w:rPr>
          <w:rFonts w:ascii="Times New Roman" w:hAnsi="Times New Roman" w:cs="Times New Roman"/>
          <w:color w:val="000000" w:themeColor="text1"/>
          <w:sz w:val="28"/>
          <w:szCs w:val="28"/>
          <w:shd w:val="clear" w:color="auto" w:fill="F8F9FA"/>
          <w:lang w:val="kk-KZ"/>
        </w:rPr>
        <w:t>Ғылыми-зерттеу және төтенше жағдайлар бағытындағы инновациялық жобаларды жүзеге асыруды сипаттау</w:t>
      </w:r>
      <w:r w:rsidRPr="00A652CF">
        <w:rPr>
          <w:rFonts w:ascii="Times New Roman" w:hAnsi="Times New Roman" w:cs="Times New Roman"/>
          <w:sz w:val="28"/>
          <w:szCs w:val="28"/>
          <w:lang w:val="kk-KZ"/>
        </w:rPr>
        <w:t>;</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w:t>
      </w:r>
      <w:r w:rsidRPr="008655AA">
        <w:rPr>
          <w:rFonts w:ascii="Times New Roman" w:hAnsi="Times New Roman" w:cs="Times New Roman"/>
          <w:color w:val="000000" w:themeColor="text1"/>
          <w:sz w:val="28"/>
          <w:szCs w:val="28"/>
          <w:lang w:val="kk-KZ"/>
        </w:rPr>
        <w:t xml:space="preserve">. </w:t>
      </w:r>
      <w:r w:rsidR="00A652CF" w:rsidRPr="00A652CF">
        <w:rPr>
          <w:rFonts w:ascii="Times New Roman" w:hAnsi="Times New Roman" w:cs="Times New Roman"/>
          <w:color w:val="000000" w:themeColor="text1"/>
          <w:sz w:val="28"/>
          <w:szCs w:val="28"/>
          <w:shd w:val="clear" w:color="auto" w:fill="F8F9FA"/>
          <w:lang w:val="kk-KZ"/>
        </w:rPr>
        <w:t>Әлеуметтік-экономикалық, психологиялық және кәсіби білімді қолдану</w:t>
      </w:r>
      <w:r w:rsidR="00A652CF" w:rsidRPr="00A652CF">
        <w:rPr>
          <w:rFonts w:ascii="Times New Roman" w:hAnsi="Times New Roman" w:cs="Times New Roman"/>
          <w:sz w:val="28"/>
          <w:szCs w:val="28"/>
          <w:lang w:val="kk-KZ"/>
        </w:rPr>
        <w:t>;</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r w:rsidRPr="008655AA">
        <w:rPr>
          <w:rFonts w:ascii="Times New Roman" w:hAnsi="Times New Roman" w:cs="Times New Roman"/>
          <w:color w:val="000000" w:themeColor="text1"/>
          <w:sz w:val="28"/>
          <w:szCs w:val="28"/>
          <w:lang w:val="kk-KZ"/>
        </w:rPr>
        <w:t xml:space="preserve">. </w:t>
      </w:r>
      <w:r w:rsidR="00A652CF" w:rsidRPr="00A652CF">
        <w:rPr>
          <w:rFonts w:ascii="Times New Roman" w:hAnsi="Times New Roman" w:cs="Times New Roman"/>
          <w:color w:val="000000" w:themeColor="text1"/>
          <w:sz w:val="28"/>
          <w:szCs w:val="28"/>
          <w:shd w:val="clear" w:color="auto" w:fill="F8F9FA"/>
          <w:lang w:val="kk-KZ"/>
        </w:rPr>
        <w:t>ТЖ кезінде</w:t>
      </w:r>
      <w:r w:rsidR="00A652CF" w:rsidRPr="00A652CF">
        <w:rPr>
          <w:rFonts w:ascii="Times New Roman" w:hAnsi="Times New Roman" w:cs="Times New Roman"/>
          <w:color w:val="000000" w:themeColor="text1"/>
          <w:sz w:val="28"/>
          <w:szCs w:val="28"/>
          <w:lang w:val="kk-KZ"/>
        </w:rPr>
        <w:t xml:space="preserve"> қауіпсіздік саласында адамдарды қорғау үшін қажетті жабдықтар, құралдар мен технологияларды құру және пайдалануды анықтау</w:t>
      </w:r>
      <w:r w:rsidR="00A652CF" w:rsidRPr="00A652CF">
        <w:rPr>
          <w:rFonts w:ascii="Times New Roman" w:hAnsi="Times New Roman" w:cs="Times New Roman"/>
          <w:sz w:val="28"/>
          <w:szCs w:val="28"/>
          <w:lang w:val="kk-KZ"/>
        </w:rPr>
        <w:t>;</w:t>
      </w:r>
    </w:p>
    <w:p w:rsidR="00A652CF" w:rsidRPr="00A652CF" w:rsidRDefault="008655AA" w:rsidP="00A652CF">
      <w:pPr>
        <w:pBdr>
          <w:top w:val="nil"/>
          <w:left w:val="nil"/>
          <w:bottom w:val="nil"/>
          <w:right w:val="nil"/>
          <w:between w:val="nil"/>
        </w:pBdr>
        <w:jc w:val="both"/>
        <w:rPr>
          <w:color w:val="000000" w:themeColor="text1"/>
          <w:sz w:val="28"/>
          <w:szCs w:val="28"/>
          <w:shd w:val="clear" w:color="auto" w:fill="F8F9FA"/>
          <w:lang w:val="kk-KZ"/>
        </w:rPr>
      </w:pPr>
      <w:r>
        <w:rPr>
          <w:color w:val="000000" w:themeColor="text1"/>
          <w:sz w:val="28"/>
          <w:szCs w:val="28"/>
          <w:shd w:val="clear" w:color="auto" w:fill="F8F9FA"/>
          <w:lang w:val="kk-KZ"/>
        </w:rPr>
        <w:t>5</w:t>
      </w:r>
      <w:r w:rsidRPr="008655AA">
        <w:rPr>
          <w:color w:val="000000" w:themeColor="text1"/>
          <w:sz w:val="28"/>
          <w:szCs w:val="28"/>
          <w:shd w:val="clear" w:color="auto" w:fill="F8F9FA"/>
          <w:lang w:val="kk-KZ"/>
        </w:rPr>
        <w:t xml:space="preserve">. </w:t>
      </w:r>
      <w:r w:rsidR="00A652CF" w:rsidRPr="00A652CF">
        <w:rPr>
          <w:color w:val="000000" w:themeColor="text1"/>
          <w:sz w:val="28"/>
          <w:szCs w:val="28"/>
          <w:shd w:val="clear" w:color="auto" w:fill="F8F9FA"/>
          <w:lang w:val="kk-KZ"/>
        </w:rPr>
        <w:t>Техникалық құралдарды қауіпсіз орналастыру мен пайдалану жөніндегі бөлімшелердің қызметін ұйымдастыру және басқару</w:t>
      </w:r>
      <w:r w:rsidR="00A652CF" w:rsidRPr="00A652CF">
        <w:rPr>
          <w:sz w:val="28"/>
          <w:szCs w:val="28"/>
          <w:lang w:val="kk-KZ"/>
        </w:rPr>
        <w:t>;</w:t>
      </w:r>
    </w:p>
    <w:p w:rsidR="008655AA" w:rsidRPr="008655AA" w:rsidRDefault="008655AA" w:rsidP="00A652CF">
      <w:pPr>
        <w:pStyle w:val="HTML"/>
        <w:shd w:val="clear" w:color="auto" w:fill="F8F9FA"/>
        <w:jc w:val="both"/>
        <w:rPr>
          <w:rFonts w:ascii="Times New Roman" w:hAnsi="Times New Roman" w:cs="Times New Roman"/>
          <w:color w:val="000000" w:themeColor="text1"/>
          <w:sz w:val="28"/>
          <w:szCs w:val="28"/>
          <w:shd w:val="clear" w:color="auto" w:fill="F8F9FA"/>
          <w:lang w:val="kk-KZ"/>
        </w:rPr>
      </w:pPr>
      <w:r>
        <w:rPr>
          <w:rFonts w:ascii="Times New Roman" w:hAnsi="Times New Roman" w:cs="Times New Roman"/>
          <w:color w:val="000000" w:themeColor="text1"/>
          <w:sz w:val="28"/>
          <w:szCs w:val="28"/>
          <w:shd w:val="clear" w:color="auto" w:fill="F8F9FA"/>
          <w:lang w:val="kk-KZ"/>
        </w:rPr>
        <w:t>6</w:t>
      </w:r>
      <w:r w:rsidRPr="008655AA">
        <w:rPr>
          <w:rFonts w:ascii="Times New Roman" w:hAnsi="Times New Roman" w:cs="Times New Roman"/>
          <w:color w:val="000000" w:themeColor="text1"/>
          <w:sz w:val="28"/>
          <w:szCs w:val="28"/>
          <w:shd w:val="clear" w:color="auto" w:fill="F8F9FA"/>
          <w:lang w:val="kk-KZ"/>
        </w:rPr>
        <w:t xml:space="preserve">. </w:t>
      </w:r>
      <w:r w:rsidR="00A652CF" w:rsidRPr="00A652CF">
        <w:rPr>
          <w:rFonts w:ascii="Times New Roman" w:hAnsi="Times New Roman" w:cs="Times New Roman"/>
          <w:color w:val="000000" w:themeColor="text1"/>
          <w:sz w:val="28"/>
          <w:szCs w:val="28"/>
          <w:lang w:val="kk-KZ"/>
        </w:rPr>
        <w:t>Өнеркәсіптік, өрт қауіпсіздігі, төтенше жағдайларды қорғау саласындағы мемлекеттік қызметтермен өзара іс-қимыл жасау</w:t>
      </w:r>
      <w:r w:rsidR="00A652CF" w:rsidRPr="00A652CF">
        <w:rPr>
          <w:rFonts w:ascii="Times New Roman" w:hAnsi="Times New Roman" w:cs="Times New Roman"/>
          <w:sz w:val="28"/>
          <w:szCs w:val="28"/>
          <w:lang w:val="kk-KZ"/>
        </w:rPr>
        <w:t>;</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shd w:val="clear" w:color="auto" w:fill="F8F9FA"/>
          <w:lang w:val="kk-KZ"/>
        </w:rPr>
      </w:pPr>
      <w:r>
        <w:rPr>
          <w:rFonts w:ascii="Times New Roman" w:hAnsi="Times New Roman" w:cs="Times New Roman"/>
          <w:color w:val="000000" w:themeColor="text1"/>
          <w:sz w:val="28"/>
          <w:szCs w:val="28"/>
          <w:shd w:val="clear" w:color="auto" w:fill="F8F9FA"/>
          <w:lang w:val="kk-KZ"/>
        </w:rPr>
        <w:lastRenderedPageBreak/>
        <w:t>7</w:t>
      </w:r>
      <w:r w:rsidRPr="008655AA">
        <w:rPr>
          <w:rFonts w:ascii="Times New Roman" w:hAnsi="Times New Roman" w:cs="Times New Roman"/>
          <w:color w:val="000000" w:themeColor="text1"/>
          <w:sz w:val="28"/>
          <w:szCs w:val="28"/>
          <w:shd w:val="clear" w:color="auto" w:fill="F8F9FA"/>
          <w:lang w:val="kk-KZ"/>
        </w:rPr>
        <w:t xml:space="preserve">. </w:t>
      </w:r>
      <w:r w:rsidR="00A652CF" w:rsidRPr="00A652CF">
        <w:rPr>
          <w:rFonts w:ascii="Times New Roman" w:hAnsi="Times New Roman" w:cs="Times New Roman"/>
          <w:color w:val="000000" w:themeColor="text1"/>
          <w:sz w:val="28"/>
          <w:szCs w:val="28"/>
          <w:lang w:val="kk-KZ"/>
        </w:rPr>
        <w:t>ТЖ бақылауды ұйымдастыру, терең фундаменталды және арнайы білімдерді қолдана отырып, оның нәтижелері бойынша жағдайдың қысқа және ұзақ мерзімді дамуын қарастыру</w:t>
      </w:r>
      <w:r w:rsidR="00A652CF" w:rsidRPr="00A652CF">
        <w:rPr>
          <w:rFonts w:ascii="Times New Roman" w:hAnsi="Times New Roman" w:cs="Times New Roman"/>
          <w:sz w:val="28"/>
          <w:szCs w:val="28"/>
          <w:lang w:val="kk-KZ"/>
        </w:rPr>
        <w:t>;</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w:t>
      </w:r>
      <w:r w:rsidRPr="008655AA">
        <w:rPr>
          <w:rFonts w:ascii="Times New Roman" w:hAnsi="Times New Roman" w:cs="Times New Roman"/>
          <w:color w:val="000000" w:themeColor="text1"/>
          <w:sz w:val="28"/>
          <w:szCs w:val="28"/>
          <w:lang w:val="kk-KZ"/>
        </w:rPr>
        <w:t xml:space="preserve">. </w:t>
      </w:r>
      <w:r w:rsidR="00A652CF" w:rsidRPr="00A652CF">
        <w:rPr>
          <w:rFonts w:ascii="Times New Roman" w:hAnsi="Times New Roman" w:cs="Times New Roman"/>
          <w:color w:val="000000" w:themeColor="text1"/>
          <w:sz w:val="28"/>
          <w:szCs w:val="28"/>
          <w:lang w:val="kk-KZ"/>
        </w:rPr>
        <w:t>Техникалық жобалардың, өндірістік объектілердің, өндірістік кәсіпорындардың және аумақтық өндірістік кешендердің қауіпсіздік сараптамасын  бағалау</w:t>
      </w:r>
      <w:r w:rsidR="00A652CF" w:rsidRPr="00A652CF">
        <w:rPr>
          <w:rFonts w:ascii="Times New Roman" w:hAnsi="Times New Roman" w:cs="Times New Roman"/>
          <w:sz w:val="28"/>
          <w:szCs w:val="28"/>
          <w:lang w:val="kk-KZ"/>
        </w:rPr>
        <w:t>;</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9</w:t>
      </w:r>
      <w:r w:rsidRPr="008655AA">
        <w:rPr>
          <w:rFonts w:ascii="Times New Roman" w:hAnsi="Times New Roman" w:cs="Times New Roman"/>
          <w:color w:val="000000" w:themeColor="text1"/>
          <w:sz w:val="28"/>
          <w:szCs w:val="28"/>
          <w:lang w:val="kk-KZ"/>
        </w:rPr>
        <w:t xml:space="preserve">. </w:t>
      </w:r>
      <w:r w:rsidR="00A652CF" w:rsidRPr="00A652CF">
        <w:rPr>
          <w:rFonts w:ascii="Times New Roman" w:hAnsi="Times New Roman" w:cs="Times New Roman"/>
          <w:color w:val="000000" w:themeColor="text1"/>
          <w:sz w:val="28"/>
          <w:szCs w:val="28"/>
          <w:shd w:val="clear" w:color="auto" w:fill="F8F9FA"/>
          <w:lang w:val="kk-KZ"/>
        </w:rPr>
        <w:t>ТЖ зерттеуде Қазақстан  Республикасының</w:t>
      </w:r>
      <w:r w:rsidR="00A652CF" w:rsidRPr="00A652CF">
        <w:rPr>
          <w:rFonts w:ascii="Times New Roman" w:hAnsi="Times New Roman" w:cs="Times New Roman"/>
          <w:color w:val="000000" w:themeColor="text1"/>
          <w:sz w:val="28"/>
          <w:szCs w:val="28"/>
          <w:lang w:val="kk-KZ"/>
        </w:rPr>
        <w:t>"Азаматтық қорғау туралы"Заңын негізге алып, қолдану</w:t>
      </w:r>
      <w:r w:rsidR="00A652CF" w:rsidRPr="00A652CF">
        <w:rPr>
          <w:rFonts w:ascii="Times New Roman" w:hAnsi="Times New Roman" w:cs="Times New Roman"/>
          <w:sz w:val="28"/>
          <w:szCs w:val="28"/>
          <w:lang w:val="kk-KZ"/>
        </w:rPr>
        <w:t>;</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lang w:val="kk-KZ"/>
        </w:rPr>
      </w:pPr>
      <w:r w:rsidRPr="008655AA">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0</w:t>
      </w:r>
      <w:r w:rsidRPr="008655AA">
        <w:rPr>
          <w:rFonts w:ascii="Times New Roman" w:hAnsi="Times New Roman" w:cs="Times New Roman"/>
          <w:color w:val="000000" w:themeColor="text1"/>
          <w:sz w:val="28"/>
          <w:szCs w:val="28"/>
          <w:lang w:val="kk-KZ"/>
        </w:rPr>
        <w:t xml:space="preserve">. </w:t>
      </w:r>
      <w:r w:rsidR="00A652CF" w:rsidRPr="00A652CF">
        <w:rPr>
          <w:rFonts w:ascii="Times New Roman" w:hAnsi="Times New Roman" w:cs="Times New Roman"/>
          <w:color w:val="000000" w:themeColor="text1"/>
          <w:sz w:val="28"/>
          <w:szCs w:val="28"/>
          <w:shd w:val="clear" w:color="auto" w:fill="F8F9FA"/>
          <w:lang w:val="kk-KZ"/>
        </w:rPr>
        <w:t xml:space="preserve">Өнеркәсіптік қауіпсіздік саласындағы заңды аспектілерді ескере отырып, инновациялық инженерлік қызметтің кәсіби этикасы мен нормаларын сақтай отырып, басқару шешімдерін </w:t>
      </w:r>
      <w:r w:rsidR="00A652CF" w:rsidRPr="00A652CF">
        <w:rPr>
          <w:rFonts w:ascii="Times New Roman" w:hAnsi="Times New Roman" w:cs="Times New Roman"/>
          <w:sz w:val="28"/>
          <w:szCs w:val="28"/>
          <w:lang w:val="kk-KZ"/>
        </w:rPr>
        <w:t>анықтау;</w:t>
      </w:r>
    </w:p>
    <w:p w:rsidR="00A652CF" w:rsidRPr="00F631EC" w:rsidRDefault="008655AA" w:rsidP="00A652CF">
      <w:pPr>
        <w:pStyle w:val="HTML"/>
        <w:shd w:val="clear" w:color="auto" w:fill="F8F9FA"/>
        <w:jc w:val="both"/>
        <w:rPr>
          <w:rFonts w:ascii="Times New Roman" w:hAnsi="Times New Roman" w:cs="Times New Roman"/>
          <w:color w:val="000000" w:themeColor="text1"/>
          <w:lang w:val="kk-KZ"/>
        </w:rPr>
      </w:pPr>
      <w:r>
        <w:rPr>
          <w:rFonts w:ascii="Times New Roman" w:hAnsi="Times New Roman" w:cs="Times New Roman"/>
          <w:color w:val="000000" w:themeColor="text1"/>
          <w:sz w:val="28"/>
          <w:szCs w:val="28"/>
          <w:lang w:val="kk-KZ"/>
        </w:rPr>
        <w:t>11</w:t>
      </w:r>
      <w:r w:rsidRPr="008655AA">
        <w:rPr>
          <w:rFonts w:ascii="Times New Roman" w:hAnsi="Times New Roman" w:cs="Times New Roman"/>
          <w:color w:val="000000" w:themeColor="text1"/>
          <w:sz w:val="28"/>
          <w:szCs w:val="28"/>
          <w:lang w:val="kk-KZ"/>
        </w:rPr>
        <w:t xml:space="preserve">. </w:t>
      </w:r>
      <w:r w:rsidR="00A652CF" w:rsidRPr="00A652CF">
        <w:rPr>
          <w:rFonts w:ascii="Times New Roman" w:hAnsi="Times New Roman" w:cs="Times New Roman"/>
          <w:color w:val="000000" w:themeColor="text1"/>
          <w:sz w:val="28"/>
          <w:lang w:val="kk-KZ"/>
        </w:rPr>
        <w:t>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кешенін жасау</w:t>
      </w:r>
      <w:r w:rsidR="00A652CF" w:rsidRPr="00A652CF">
        <w:rPr>
          <w:rFonts w:ascii="Times New Roman" w:hAnsi="Times New Roman" w:cs="Times New Roman"/>
          <w:sz w:val="28"/>
          <w:lang w:val="kk-KZ"/>
        </w:rPr>
        <w:t>;</w:t>
      </w:r>
    </w:p>
    <w:p w:rsidR="008655AA" w:rsidRPr="008655AA" w:rsidRDefault="008655AA" w:rsidP="008655AA">
      <w:pPr>
        <w:pStyle w:val="HTML"/>
        <w:shd w:val="clear" w:color="auto" w:fill="F8F9FA"/>
        <w:ind w:firstLine="567"/>
        <w:jc w:val="both"/>
        <w:rPr>
          <w:rFonts w:ascii="Times New Roman" w:hAnsi="Times New Roman" w:cs="Times New Roman"/>
          <w:color w:val="000000" w:themeColor="text1"/>
          <w:sz w:val="28"/>
          <w:szCs w:val="28"/>
          <w:lang w:val="kk-KZ"/>
        </w:rPr>
      </w:pPr>
      <w:r w:rsidRPr="008655AA">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2</w:t>
      </w:r>
      <w:r w:rsidRPr="008655AA">
        <w:rPr>
          <w:rFonts w:ascii="Times New Roman" w:hAnsi="Times New Roman" w:cs="Times New Roman"/>
          <w:color w:val="000000" w:themeColor="text1"/>
          <w:sz w:val="28"/>
          <w:szCs w:val="28"/>
          <w:lang w:val="kk-KZ"/>
        </w:rPr>
        <w:t xml:space="preserve">. </w:t>
      </w:r>
      <w:r w:rsidR="00A652CF" w:rsidRPr="00A652CF">
        <w:rPr>
          <w:rFonts w:ascii="Times New Roman" w:hAnsi="Times New Roman" w:cs="Times New Roman"/>
          <w:color w:val="000000" w:themeColor="text1"/>
          <w:sz w:val="28"/>
          <w:szCs w:val="28"/>
          <w:lang w:val="kk-KZ"/>
        </w:rPr>
        <w:t>Инновациялық инженерияның құқықтық, әлеуметтік және мәдени аспектілері, төтенше жағдайлар және қауіпсіздік мәселелері бойынша құзыретті</w:t>
      </w:r>
      <w:r w:rsidR="00550EAE">
        <w:rPr>
          <w:rFonts w:ascii="Times New Roman" w:hAnsi="Times New Roman" w:cs="Times New Roman"/>
          <w:color w:val="000000" w:themeColor="text1"/>
          <w:sz w:val="28"/>
          <w:szCs w:val="28"/>
          <w:lang w:val="kk-KZ"/>
        </w:rPr>
        <w:t>лікті терең білетіндігін көрсете білу</w:t>
      </w:r>
      <w:r w:rsidR="00550EAE">
        <w:rPr>
          <w:rFonts w:ascii="Times New Roman" w:hAnsi="Times New Roman" w:cs="Times New Roman"/>
          <w:sz w:val="28"/>
          <w:szCs w:val="28"/>
          <w:lang w:val="kk-KZ"/>
        </w:rPr>
        <w:t>.</w:t>
      </w: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550EAE" w:rsidRDefault="00550EAE" w:rsidP="008655AA">
      <w:pPr>
        <w:pStyle w:val="HTML"/>
        <w:shd w:val="clear" w:color="auto" w:fill="F8F9FA"/>
        <w:ind w:firstLine="567"/>
        <w:jc w:val="both"/>
        <w:rPr>
          <w:rFonts w:ascii="Times New Roman" w:hAnsi="Times New Roman" w:cs="Times New Roman"/>
          <w:color w:val="000000" w:themeColor="text1"/>
          <w:sz w:val="28"/>
          <w:szCs w:val="28"/>
          <w:lang w:val="kk-KZ"/>
        </w:rPr>
      </w:pPr>
      <w:bookmarkStart w:id="0" w:name="_GoBack"/>
      <w:bookmarkEnd w:id="0"/>
    </w:p>
    <w:p w:rsidR="001C1C2A" w:rsidRDefault="001C1C2A"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1C1C2A" w:rsidRDefault="001C1C2A"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1C1C2A" w:rsidRDefault="001C1C2A"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1C1C2A" w:rsidRDefault="001C1C2A"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Pr="00CE1B3C" w:rsidRDefault="00FB3BF4" w:rsidP="00FB3BF4">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1 Дәріс</w:t>
      </w:r>
    </w:p>
    <w:p w:rsidR="00FB3BF4" w:rsidRPr="00CE1B3C" w:rsidRDefault="00FB3BF4" w:rsidP="00FB3BF4">
      <w:pPr>
        <w:pStyle w:val="HTML"/>
        <w:shd w:val="clear" w:color="auto" w:fill="F8F9FA"/>
        <w:ind w:firstLine="567"/>
        <w:jc w:val="center"/>
        <w:rPr>
          <w:rFonts w:ascii="Times New Roman" w:hAnsi="Times New Roman" w:cs="Times New Roman"/>
          <w:color w:val="000000" w:themeColor="text1"/>
          <w:sz w:val="28"/>
          <w:szCs w:val="28"/>
          <w:lang w:val="kk-KZ"/>
        </w:rPr>
      </w:pPr>
    </w:p>
    <w:p w:rsidR="00FB3BF4" w:rsidRPr="00CE1B3C" w:rsidRDefault="00FB3BF4" w:rsidP="00FB3BF4">
      <w:pPr>
        <w:pStyle w:val="HTML"/>
        <w:shd w:val="clear" w:color="auto" w:fill="F8F9FA"/>
        <w:ind w:firstLine="567"/>
        <w:jc w:val="center"/>
        <w:rPr>
          <w:rFonts w:ascii="Times New Roman" w:hAnsi="Times New Roman" w:cs="Times New Roman"/>
          <w:color w:val="000000" w:themeColor="text1"/>
          <w:sz w:val="28"/>
          <w:szCs w:val="28"/>
          <w:lang w:val="kk-KZ"/>
        </w:rPr>
      </w:pPr>
    </w:p>
    <w:p w:rsidR="00FB3BF4" w:rsidRPr="00CE1B3C" w:rsidRDefault="00FB3BF4" w:rsidP="00FB3BF4">
      <w:pPr>
        <w:pStyle w:val="HTML"/>
        <w:shd w:val="clear" w:color="auto" w:fill="F8F9FA"/>
        <w:jc w:val="center"/>
        <w:rPr>
          <w:rFonts w:ascii="Times New Roman" w:hAnsi="Times New Roman" w:cs="Times New Roman"/>
          <w:sz w:val="28"/>
          <w:szCs w:val="28"/>
          <w:lang w:val="kk-KZ"/>
        </w:rPr>
      </w:pPr>
      <w:r w:rsidRPr="00CE1B3C">
        <w:rPr>
          <w:rFonts w:ascii="Times New Roman" w:hAnsi="Times New Roman" w:cs="Times New Roman"/>
          <w:sz w:val="28"/>
          <w:szCs w:val="28"/>
          <w:lang w:val="kk-KZ"/>
        </w:rPr>
        <w:t>Кіріспе. ҚР- дағы азаматтық қорғау туралы заңнамасындағы негізгі ережелер”.</w:t>
      </w:r>
    </w:p>
    <w:p w:rsidR="00FB3BF4" w:rsidRPr="00CE1B3C"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Pr="00CE1B3C" w:rsidRDefault="00FB3BF4" w:rsidP="00FB3BF4">
      <w:pPr>
        <w:ind w:firstLine="709"/>
        <w:contextualSpacing/>
        <w:jc w:val="center"/>
        <w:rPr>
          <w:b/>
          <w:sz w:val="28"/>
          <w:szCs w:val="28"/>
          <w:lang w:val="kk-KZ"/>
        </w:rPr>
      </w:pPr>
      <w:r w:rsidRPr="00CE1B3C">
        <w:rPr>
          <w:b/>
          <w:sz w:val="28"/>
          <w:szCs w:val="28"/>
          <w:lang w:val="kk-KZ"/>
        </w:rPr>
        <w:t>1-тарау. Жалпы ережелер</w:t>
      </w:r>
    </w:p>
    <w:p w:rsidR="00FB3BF4" w:rsidRPr="00CE1B3C" w:rsidRDefault="00FB3BF4" w:rsidP="00FB3BF4">
      <w:pPr>
        <w:ind w:firstLine="709"/>
        <w:contextualSpacing/>
        <w:jc w:val="both"/>
        <w:rPr>
          <w:sz w:val="28"/>
          <w:szCs w:val="28"/>
          <w:lang w:val="kk-KZ"/>
        </w:rPr>
      </w:pPr>
    </w:p>
    <w:p w:rsidR="00FB3BF4" w:rsidRPr="00CE1B3C" w:rsidRDefault="00FB3BF4" w:rsidP="00FB3BF4">
      <w:pPr>
        <w:ind w:firstLine="709"/>
        <w:contextualSpacing/>
        <w:jc w:val="both"/>
        <w:rPr>
          <w:sz w:val="28"/>
          <w:szCs w:val="28"/>
          <w:lang w:val="kk-KZ"/>
        </w:rPr>
      </w:pPr>
    </w:p>
    <w:p w:rsidR="00FB3BF4" w:rsidRPr="00CE1B3C" w:rsidRDefault="00FB3BF4" w:rsidP="00FB3BF4">
      <w:pPr>
        <w:ind w:firstLine="709"/>
        <w:contextualSpacing/>
        <w:jc w:val="both"/>
        <w:rPr>
          <w:sz w:val="28"/>
          <w:szCs w:val="28"/>
          <w:lang w:val="kk-KZ"/>
        </w:rPr>
      </w:pPr>
      <w:r w:rsidRPr="00CE1B3C">
        <w:rPr>
          <w:sz w:val="28"/>
          <w:szCs w:val="28"/>
          <w:lang w:val="kk-KZ"/>
        </w:rPr>
        <w:t>1. Қазақстан Республикасы Төтенше жағдайлар министрлігі (бұдан әрі – Министрлік)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асыратын Қазақстан Республикасының орталық атқарушы органы болып табылады.</w:t>
      </w:r>
    </w:p>
    <w:p w:rsidR="00FB3BF4" w:rsidRPr="00CE1B3C" w:rsidRDefault="00FB3BF4" w:rsidP="00FB3BF4">
      <w:pPr>
        <w:ind w:firstLine="709"/>
        <w:contextualSpacing/>
        <w:jc w:val="both"/>
        <w:rPr>
          <w:sz w:val="28"/>
          <w:szCs w:val="28"/>
          <w:lang w:val="kk-KZ"/>
        </w:rPr>
      </w:pPr>
      <w:r w:rsidRPr="00CE1B3C">
        <w:rPr>
          <w:sz w:val="28"/>
          <w:szCs w:val="28"/>
          <w:lang w:val="kk-KZ"/>
        </w:rPr>
        <w:t>2. Министрліктің мынадай ведомстволары бар:</w:t>
      </w:r>
    </w:p>
    <w:p w:rsidR="00FB3BF4" w:rsidRPr="00CE1B3C" w:rsidRDefault="00FB3BF4" w:rsidP="00FB3BF4">
      <w:pPr>
        <w:ind w:firstLine="709"/>
        <w:contextualSpacing/>
        <w:jc w:val="both"/>
        <w:rPr>
          <w:sz w:val="28"/>
          <w:szCs w:val="28"/>
          <w:lang w:val="kk-KZ"/>
        </w:rPr>
      </w:pPr>
      <w:r w:rsidRPr="00CE1B3C">
        <w:rPr>
          <w:sz w:val="28"/>
          <w:szCs w:val="28"/>
          <w:lang w:val="kk-KZ"/>
        </w:rPr>
        <w:t xml:space="preserve">1) Азаматтық қорғаныс және әскери бөлімдер комитеті; </w:t>
      </w:r>
    </w:p>
    <w:p w:rsidR="00FB3BF4" w:rsidRPr="00CE1B3C" w:rsidRDefault="00FB3BF4" w:rsidP="00FB3BF4">
      <w:pPr>
        <w:ind w:firstLine="709"/>
        <w:contextualSpacing/>
        <w:jc w:val="both"/>
        <w:rPr>
          <w:sz w:val="28"/>
          <w:szCs w:val="28"/>
        </w:rPr>
      </w:pPr>
      <w:r w:rsidRPr="00CE1B3C">
        <w:rPr>
          <w:sz w:val="28"/>
          <w:szCs w:val="28"/>
        </w:rPr>
        <w:t xml:space="preserve">2) </w:t>
      </w:r>
      <w:r w:rsidRPr="00CE1B3C">
        <w:rPr>
          <w:sz w:val="28"/>
          <w:szCs w:val="28"/>
          <w:lang w:val="kk-KZ"/>
        </w:rPr>
        <w:t>Ө</w:t>
      </w:r>
      <w:r w:rsidRPr="00CE1B3C">
        <w:rPr>
          <w:sz w:val="28"/>
          <w:szCs w:val="28"/>
        </w:rPr>
        <w:t xml:space="preserve">ртке қарсы қызмет </w:t>
      </w:r>
      <w:r w:rsidRPr="00CE1B3C">
        <w:rPr>
          <w:sz w:val="28"/>
          <w:szCs w:val="28"/>
          <w:lang w:val="kk-KZ"/>
        </w:rPr>
        <w:t>к</w:t>
      </w:r>
      <w:r w:rsidRPr="00CE1B3C">
        <w:rPr>
          <w:sz w:val="28"/>
          <w:szCs w:val="28"/>
        </w:rPr>
        <w:t>омитеті;</w:t>
      </w:r>
    </w:p>
    <w:p w:rsidR="00FB3BF4" w:rsidRPr="00CE1B3C" w:rsidRDefault="00FB3BF4" w:rsidP="00FB3BF4">
      <w:pPr>
        <w:ind w:firstLine="709"/>
        <w:contextualSpacing/>
        <w:jc w:val="both"/>
        <w:rPr>
          <w:sz w:val="28"/>
          <w:szCs w:val="28"/>
        </w:rPr>
      </w:pPr>
      <w:r w:rsidRPr="00CE1B3C">
        <w:rPr>
          <w:sz w:val="28"/>
          <w:szCs w:val="28"/>
        </w:rPr>
        <w:t xml:space="preserve">3) </w:t>
      </w:r>
      <w:r w:rsidRPr="00CE1B3C">
        <w:rPr>
          <w:sz w:val="28"/>
          <w:szCs w:val="28"/>
          <w:lang w:val="kk-KZ"/>
        </w:rPr>
        <w:t>М</w:t>
      </w:r>
      <w:r w:rsidRPr="00CE1B3C">
        <w:rPr>
          <w:sz w:val="28"/>
          <w:szCs w:val="28"/>
        </w:rPr>
        <w:t>емлекеттік материалдық резервтер комитеті;</w:t>
      </w:r>
    </w:p>
    <w:p w:rsidR="00FB3BF4" w:rsidRPr="00CE1B3C" w:rsidRDefault="00FB3BF4" w:rsidP="00FB3BF4">
      <w:pPr>
        <w:ind w:firstLine="709"/>
        <w:contextualSpacing/>
        <w:jc w:val="both"/>
        <w:rPr>
          <w:sz w:val="28"/>
          <w:szCs w:val="28"/>
        </w:rPr>
      </w:pPr>
      <w:r w:rsidRPr="00CE1B3C">
        <w:rPr>
          <w:sz w:val="28"/>
          <w:szCs w:val="28"/>
        </w:rPr>
        <w:t xml:space="preserve">4) </w:t>
      </w:r>
      <w:r w:rsidRPr="00CE1B3C">
        <w:rPr>
          <w:sz w:val="28"/>
          <w:szCs w:val="28"/>
          <w:lang w:val="kk-KZ"/>
        </w:rPr>
        <w:t>Ө</w:t>
      </w:r>
      <w:r w:rsidRPr="00CE1B3C">
        <w:rPr>
          <w:sz w:val="28"/>
          <w:szCs w:val="28"/>
        </w:rPr>
        <w:t>неркәсіптік қауіпсіздік комитеті.</w:t>
      </w:r>
    </w:p>
    <w:p w:rsidR="00FB3BF4" w:rsidRPr="00CE1B3C" w:rsidRDefault="00FB3BF4" w:rsidP="00FB3BF4">
      <w:pPr>
        <w:ind w:firstLine="709"/>
        <w:contextualSpacing/>
        <w:jc w:val="both"/>
        <w:rPr>
          <w:sz w:val="28"/>
          <w:szCs w:val="28"/>
        </w:rPr>
      </w:pPr>
      <w:r w:rsidRPr="00CE1B3C">
        <w:rPr>
          <w:sz w:val="28"/>
          <w:szCs w:val="28"/>
        </w:rPr>
        <w:t>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FB3BF4" w:rsidRPr="00CE1B3C" w:rsidRDefault="00FB3BF4" w:rsidP="00FB3BF4">
      <w:pPr>
        <w:ind w:firstLine="709"/>
        <w:contextualSpacing/>
        <w:jc w:val="both"/>
        <w:rPr>
          <w:sz w:val="28"/>
          <w:szCs w:val="28"/>
        </w:rPr>
      </w:pPr>
      <w:r w:rsidRPr="00CE1B3C">
        <w:rPr>
          <w:sz w:val="28"/>
          <w:szCs w:val="28"/>
        </w:rPr>
        <w:t>4. Министрлік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p w:rsidR="00FB3BF4" w:rsidRPr="00CE1B3C" w:rsidRDefault="00FB3BF4" w:rsidP="00FB3BF4">
      <w:pPr>
        <w:ind w:firstLine="709"/>
        <w:contextualSpacing/>
        <w:jc w:val="both"/>
        <w:rPr>
          <w:sz w:val="28"/>
          <w:szCs w:val="28"/>
        </w:rPr>
      </w:pPr>
      <w:r w:rsidRPr="00CE1B3C">
        <w:rPr>
          <w:sz w:val="28"/>
          <w:szCs w:val="28"/>
        </w:rPr>
        <w:t>5. Министрлік азаматтық-құқықтық қатынастарға өз атынан түседі.</w:t>
      </w:r>
    </w:p>
    <w:p w:rsidR="00FB3BF4" w:rsidRPr="00CE1B3C" w:rsidRDefault="00FB3BF4" w:rsidP="00FB3BF4">
      <w:pPr>
        <w:ind w:firstLine="709"/>
        <w:contextualSpacing/>
        <w:jc w:val="both"/>
        <w:rPr>
          <w:sz w:val="28"/>
          <w:szCs w:val="28"/>
        </w:rPr>
      </w:pPr>
      <w:r w:rsidRPr="00CE1B3C">
        <w:rPr>
          <w:sz w:val="28"/>
          <w:szCs w:val="28"/>
        </w:rPr>
        <w:t>6. Министрліктің, егер заңнамаға сәйкес уәкілеттік берілген болса, мемлекеттің атынан азаматтық-құқықтық қатынастардың тарапы болуға құқығы бар.</w:t>
      </w:r>
    </w:p>
    <w:p w:rsidR="00FB3BF4" w:rsidRPr="00CE1B3C" w:rsidRDefault="00FB3BF4" w:rsidP="00FB3BF4">
      <w:pPr>
        <w:ind w:firstLine="709"/>
        <w:contextualSpacing/>
        <w:jc w:val="both"/>
        <w:rPr>
          <w:sz w:val="28"/>
          <w:szCs w:val="28"/>
        </w:rPr>
      </w:pPr>
      <w:r w:rsidRPr="00CE1B3C">
        <w:rPr>
          <w:sz w:val="28"/>
          <w:szCs w:val="28"/>
        </w:rPr>
        <w:t>7. Министрлік өз құзыретінің мәселелері бойынша заңнамада белгіленген тәртіппен Қазақстан Республикасы Төтенше жағдайлар министрінің бұйрықтарымен және Қазақстан Республикасының заңнамасында көзделген басқа да актілермен ресімделетін шешімдер қабылдайды.</w:t>
      </w:r>
    </w:p>
    <w:p w:rsidR="00FB3BF4" w:rsidRPr="00CE1B3C" w:rsidRDefault="00FB3BF4" w:rsidP="00FB3BF4">
      <w:pPr>
        <w:ind w:firstLine="709"/>
        <w:contextualSpacing/>
        <w:jc w:val="both"/>
        <w:rPr>
          <w:sz w:val="28"/>
          <w:szCs w:val="28"/>
        </w:rPr>
      </w:pPr>
      <w:r w:rsidRPr="00CE1B3C">
        <w:rPr>
          <w:sz w:val="28"/>
          <w:szCs w:val="28"/>
        </w:rPr>
        <w:t>8. Министрл</w:t>
      </w:r>
      <w:r w:rsidRPr="00CE1B3C">
        <w:rPr>
          <w:sz w:val="28"/>
          <w:szCs w:val="28"/>
          <w:lang w:val="kk-KZ"/>
        </w:rPr>
        <w:t>іктің қ</w:t>
      </w:r>
      <w:r w:rsidRPr="00CE1B3C">
        <w:rPr>
          <w:sz w:val="28"/>
          <w:szCs w:val="28"/>
        </w:rPr>
        <w:t>ұрылымы мен штат санының лимиті қолданыстағы заңнамаға сәйкес бекітіледі.</w:t>
      </w:r>
    </w:p>
    <w:p w:rsidR="00FB3BF4" w:rsidRPr="00CE1B3C" w:rsidRDefault="00FB3BF4" w:rsidP="00FB3BF4">
      <w:pPr>
        <w:ind w:firstLine="709"/>
        <w:contextualSpacing/>
        <w:jc w:val="both"/>
        <w:rPr>
          <w:sz w:val="28"/>
          <w:szCs w:val="28"/>
        </w:rPr>
      </w:pPr>
      <w:r w:rsidRPr="00CE1B3C">
        <w:rPr>
          <w:sz w:val="28"/>
          <w:szCs w:val="28"/>
        </w:rPr>
        <w:t>9. Заңды тұлғаның орналасқан жері: 010000, Нұр-</w:t>
      </w:r>
      <w:r w:rsidRPr="00CE1B3C">
        <w:rPr>
          <w:sz w:val="28"/>
          <w:szCs w:val="28"/>
          <w:lang w:val="kk-KZ"/>
        </w:rPr>
        <w:t>С</w:t>
      </w:r>
      <w:r w:rsidRPr="00CE1B3C">
        <w:rPr>
          <w:sz w:val="28"/>
          <w:szCs w:val="28"/>
        </w:rPr>
        <w:t xml:space="preserve">ұлтан қаласы, Есіл ауданы, Мәңгілік Ел даңғылы, 8-үй, </w:t>
      </w:r>
      <w:r w:rsidRPr="00CE1B3C">
        <w:rPr>
          <w:sz w:val="28"/>
          <w:szCs w:val="28"/>
          <w:lang w:val="kk-KZ"/>
        </w:rPr>
        <w:t>«</w:t>
      </w:r>
      <w:r w:rsidRPr="00CE1B3C">
        <w:rPr>
          <w:sz w:val="28"/>
          <w:szCs w:val="28"/>
        </w:rPr>
        <w:t xml:space="preserve">Министрліктер </w:t>
      </w:r>
      <w:r w:rsidRPr="00CE1B3C">
        <w:rPr>
          <w:sz w:val="28"/>
          <w:szCs w:val="28"/>
          <w:lang w:val="kk-KZ"/>
        </w:rPr>
        <w:t>ү</w:t>
      </w:r>
      <w:r w:rsidRPr="00CE1B3C">
        <w:rPr>
          <w:sz w:val="28"/>
          <w:szCs w:val="28"/>
        </w:rPr>
        <w:t>йі</w:t>
      </w:r>
      <w:r w:rsidRPr="00CE1B3C">
        <w:rPr>
          <w:sz w:val="28"/>
          <w:szCs w:val="28"/>
          <w:lang w:val="kk-KZ"/>
        </w:rPr>
        <w:t>»ә</w:t>
      </w:r>
      <w:r w:rsidRPr="00CE1B3C">
        <w:rPr>
          <w:sz w:val="28"/>
          <w:szCs w:val="28"/>
        </w:rPr>
        <w:t>кімшілік ғимараты, 2-кіреберіс.</w:t>
      </w:r>
    </w:p>
    <w:p w:rsidR="00FB3BF4" w:rsidRPr="00CE1B3C" w:rsidRDefault="00FB3BF4" w:rsidP="00FB3BF4">
      <w:pPr>
        <w:ind w:firstLine="709"/>
        <w:contextualSpacing/>
        <w:jc w:val="both"/>
        <w:rPr>
          <w:sz w:val="28"/>
          <w:szCs w:val="28"/>
        </w:rPr>
      </w:pPr>
      <w:r w:rsidRPr="00CE1B3C">
        <w:rPr>
          <w:sz w:val="28"/>
          <w:szCs w:val="28"/>
        </w:rPr>
        <w:lastRenderedPageBreak/>
        <w:t xml:space="preserve">10. Министрліктің толық атауы – </w:t>
      </w:r>
      <w:r w:rsidRPr="00CE1B3C">
        <w:rPr>
          <w:sz w:val="28"/>
          <w:szCs w:val="28"/>
          <w:lang w:val="kk-KZ"/>
        </w:rPr>
        <w:t>«</w:t>
      </w:r>
      <w:r w:rsidRPr="00CE1B3C">
        <w:rPr>
          <w:sz w:val="28"/>
          <w:szCs w:val="28"/>
        </w:rPr>
        <w:t xml:space="preserve">Қазақстан Республикасы Төтенше жағдайлар </w:t>
      </w:r>
      <w:r w:rsidRPr="00CE1B3C">
        <w:rPr>
          <w:sz w:val="28"/>
          <w:szCs w:val="28"/>
          <w:lang w:val="kk-KZ"/>
        </w:rPr>
        <w:t>м</w:t>
      </w:r>
      <w:r w:rsidRPr="00CE1B3C">
        <w:rPr>
          <w:sz w:val="28"/>
          <w:szCs w:val="28"/>
        </w:rPr>
        <w:t>инистрлігі</w:t>
      </w:r>
      <w:r w:rsidRPr="00CE1B3C">
        <w:rPr>
          <w:sz w:val="28"/>
          <w:szCs w:val="28"/>
          <w:lang w:val="kk-KZ"/>
        </w:rPr>
        <w:t xml:space="preserve">» </w:t>
      </w:r>
      <w:r w:rsidRPr="00CE1B3C">
        <w:rPr>
          <w:sz w:val="28"/>
          <w:szCs w:val="28"/>
        </w:rPr>
        <w:t>мемлекеттік мекемесі.</w:t>
      </w:r>
    </w:p>
    <w:p w:rsidR="00FB3BF4" w:rsidRPr="00CE1B3C" w:rsidRDefault="00FB3BF4" w:rsidP="00FB3BF4">
      <w:pPr>
        <w:ind w:firstLine="709"/>
        <w:contextualSpacing/>
        <w:jc w:val="both"/>
        <w:rPr>
          <w:sz w:val="28"/>
          <w:szCs w:val="28"/>
        </w:rPr>
      </w:pPr>
      <w:r w:rsidRPr="00CE1B3C">
        <w:rPr>
          <w:sz w:val="28"/>
          <w:szCs w:val="28"/>
        </w:rPr>
        <w:t>11. Осы Ереже Министрліктің құрылтай құжаты болып табылады.</w:t>
      </w:r>
    </w:p>
    <w:p w:rsidR="00FB3BF4" w:rsidRPr="00CE1B3C" w:rsidRDefault="00FB3BF4" w:rsidP="00FB3BF4">
      <w:pPr>
        <w:ind w:firstLine="709"/>
        <w:contextualSpacing/>
        <w:jc w:val="both"/>
        <w:rPr>
          <w:sz w:val="28"/>
          <w:szCs w:val="28"/>
        </w:rPr>
      </w:pPr>
      <w:r w:rsidRPr="00CE1B3C">
        <w:rPr>
          <w:sz w:val="28"/>
          <w:szCs w:val="28"/>
        </w:rPr>
        <w:t>12. Министрліктің қызметін қаржыландыру республикалық бюджеттен жүзеге асырылады.</w:t>
      </w:r>
    </w:p>
    <w:p w:rsidR="00FB3BF4" w:rsidRPr="00CE1B3C" w:rsidRDefault="00FB3BF4" w:rsidP="00FB3BF4">
      <w:pPr>
        <w:ind w:firstLine="709"/>
        <w:contextualSpacing/>
        <w:jc w:val="both"/>
        <w:rPr>
          <w:sz w:val="28"/>
          <w:szCs w:val="28"/>
        </w:rPr>
      </w:pPr>
      <w:r w:rsidRPr="00CE1B3C">
        <w:rPr>
          <w:sz w:val="28"/>
          <w:szCs w:val="28"/>
        </w:rPr>
        <w:t>13. Министрлікке кәсіпкерлік субъектілерімен Министрліктің функциялары болып табылатын міндеттерді орындау тұрғысында шарттық қатынастарға түсуге тыйым салынады.</w:t>
      </w:r>
    </w:p>
    <w:p w:rsidR="00FB3BF4" w:rsidRPr="00CE1B3C" w:rsidRDefault="00FB3BF4" w:rsidP="00FB3BF4">
      <w:pPr>
        <w:ind w:firstLine="709"/>
        <w:contextualSpacing/>
        <w:jc w:val="both"/>
        <w:rPr>
          <w:sz w:val="28"/>
          <w:szCs w:val="28"/>
        </w:rPr>
      </w:pPr>
      <w:r w:rsidRPr="00CE1B3C">
        <w:rPr>
          <w:sz w:val="28"/>
          <w:szCs w:val="28"/>
        </w:rPr>
        <w:t>Егер Министрлікке заңнамалық актілермен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p w:rsidR="00FB3BF4" w:rsidRPr="00CE1B3C" w:rsidRDefault="00FB3BF4" w:rsidP="00FB3BF4">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rPr>
        <w:t xml:space="preserve">2 </w:t>
      </w:r>
      <w:r w:rsidRPr="00CE1B3C">
        <w:rPr>
          <w:rFonts w:ascii="Times New Roman" w:hAnsi="Times New Roman" w:cs="Times New Roman"/>
          <w:color w:val="000000" w:themeColor="text1"/>
          <w:sz w:val="28"/>
          <w:szCs w:val="28"/>
          <w:lang w:val="kk-KZ"/>
        </w:rPr>
        <w:t>Дәріс</w:t>
      </w:r>
    </w:p>
    <w:p w:rsidR="00B80DD1" w:rsidRPr="00CE1B3C" w:rsidRDefault="00B80DD1" w:rsidP="00B80DD1">
      <w:pPr>
        <w:ind w:firstLine="709"/>
        <w:contextualSpacing/>
        <w:jc w:val="center"/>
        <w:rPr>
          <w:b/>
          <w:sz w:val="28"/>
          <w:szCs w:val="28"/>
          <w:lang w:val="kk-KZ"/>
        </w:rPr>
      </w:pPr>
      <w:r w:rsidRPr="00CE1B3C">
        <w:rPr>
          <w:b/>
          <w:sz w:val="28"/>
          <w:szCs w:val="28"/>
          <w:lang w:val="kk-KZ"/>
        </w:rPr>
        <w:t>. Министрліктің миссиясы, негізгі міндеттері, функциялары, құқықтары мен міндеттері</w:t>
      </w:r>
    </w:p>
    <w:p w:rsidR="00B80DD1" w:rsidRPr="00CE1B3C" w:rsidRDefault="00B80DD1" w:rsidP="00B80DD1">
      <w:pPr>
        <w:ind w:firstLine="709"/>
        <w:contextualSpacing/>
        <w:jc w:val="center"/>
        <w:rPr>
          <w:b/>
          <w:sz w:val="28"/>
          <w:szCs w:val="28"/>
          <w:lang w:val="kk-KZ"/>
        </w:rPr>
      </w:pPr>
    </w:p>
    <w:p w:rsidR="00B80DD1" w:rsidRPr="00CE1B3C" w:rsidRDefault="00B80DD1" w:rsidP="00B80DD1">
      <w:pPr>
        <w:ind w:firstLine="709"/>
        <w:contextualSpacing/>
        <w:jc w:val="both"/>
        <w:rPr>
          <w:sz w:val="28"/>
          <w:szCs w:val="28"/>
          <w:lang w:val="kk-KZ"/>
        </w:rPr>
      </w:pPr>
      <w:r w:rsidRPr="00CE1B3C">
        <w:rPr>
          <w:sz w:val="28"/>
          <w:szCs w:val="28"/>
          <w:lang w:val="kk-KZ"/>
        </w:rPr>
        <w:t>14. Министрліктің миссиясы–халықты, объектілер мен аумақты табиғи және техногендік сипаттағы төтенше жағдайлардан қорғау, елдің азаматтық қорғаныс жүйесін дамыту.</w:t>
      </w:r>
    </w:p>
    <w:p w:rsidR="00B80DD1" w:rsidRPr="00CE1B3C" w:rsidRDefault="00B80DD1" w:rsidP="00B80DD1">
      <w:pPr>
        <w:ind w:firstLine="709"/>
        <w:contextualSpacing/>
        <w:jc w:val="both"/>
        <w:rPr>
          <w:sz w:val="28"/>
          <w:szCs w:val="28"/>
          <w:lang w:val="kk-KZ"/>
        </w:rPr>
      </w:pPr>
      <w:r w:rsidRPr="00CE1B3C">
        <w:rPr>
          <w:sz w:val="28"/>
          <w:szCs w:val="28"/>
          <w:lang w:val="kk-KZ"/>
        </w:rPr>
        <w:t>15. Міндеттері:</w:t>
      </w:r>
    </w:p>
    <w:p w:rsidR="00B80DD1" w:rsidRPr="00CE1B3C" w:rsidRDefault="00B80DD1" w:rsidP="00B80DD1">
      <w:pPr>
        <w:ind w:firstLine="708"/>
        <w:jc w:val="both"/>
        <w:rPr>
          <w:sz w:val="28"/>
          <w:szCs w:val="28"/>
          <w:lang w:val="kk-KZ"/>
        </w:rPr>
      </w:pPr>
      <w:r w:rsidRPr="00CE1B3C">
        <w:rPr>
          <w:sz w:val="28"/>
          <w:szCs w:val="28"/>
          <w:lang w:val="kk-KZ"/>
        </w:rPr>
        <w:t>1) табиғи және техногендік сипаттағы төтенше жағдайлардың алдын алу және оларды жою;</w:t>
      </w:r>
    </w:p>
    <w:p w:rsidR="00B80DD1" w:rsidRPr="00CE1B3C" w:rsidRDefault="00B80DD1" w:rsidP="00B80DD1">
      <w:pPr>
        <w:ind w:firstLine="708"/>
        <w:jc w:val="both"/>
        <w:rPr>
          <w:sz w:val="28"/>
          <w:szCs w:val="28"/>
          <w:lang w:val="kk-KZ"/>
        </w:rPr>
      </w:pPr>
      <w:r w:rsidRPr="00CE1B3C">
        <w:rPr>
          <w:sz w:val="28"/>
          <w:szCs w:val="28"/>
          <w:lang w:val="kk-KZ"/>
        </w:rPr>
        <w:t>2) азаматтық қорғаныс іс-шараларын ұйымдастыру және жүргізу;</w:t>
      </w:r>
    </w:p>
    <w:p w:rsidR="00B80DD1" w:rsidRPr="00CE1B3C" w:rsidRDefault="00B80DD1" w:rsidP="00B80DD1">
      <w:pPr>
        <w:ind w:firstLine="708"/>
        <w:jc w:val="both"/>
        <w:rPr>
          <w:sz w:val="28"/>
          <w:szCs w:val="28"/>
          <w:lang w:val="kk-KZ"/>
        </w:rPr>
      </w:pPr>
      <w:r w:rsidRPr="00CE1B3C">
        <w:rPr>
          <w:sz w:val="28"/>
          <w:szCs w:val="28"/>
          <w:lang w:val="kk-KZ"/>
        </w:rPr>
        <w:t>3) өрт және өнеркәсіптік қауіпсіздікті қамтамасыз ету;</w:t>
      </w:r>
    </w:p>
    <w:p w:rsidR="00B80DD1" w:rsidRPr="00CE1B3C" w:rsidRDefault="00B80DD1" w:rsidP="00B80DD1">
      <w:pPr>
        <w:ind w:firstLine="709"/>
        <w:jc w:val="both"/>
        <w:rPr>
          <w:sz w:val="28"/>
          <w:szCs w:val="28"/>
          <w:lang w:val="kk-KZ"/>
        </w:rPr>
      </w:pPr>
      <w:r w:rsidRPr="00CE1B3C">
        <w:rPr>
          <w:sz w:val="28"/>
          <w:szCs w:val="28"/>
          <w:lang w:val="kk-KZ"/>
        </w:rPr>
        <w:t xml:space="preserve">4) мемлекеттік материалдық резервті қалыптастыру және дамыту; </w:t>
      </w:r>
    </w:p>
    <w:p w:rsidR="00B80DD1" w:rsidRPr="00CE1B3C" w:rsidRDefault="00B80DD1" w:rsidP="00B80DD1">
      <w:pPr>
        <w:ind w:firstLine="709"/>
        <w:jc w:val="both"/>
        <w:rPr>
          <w:sz w:val="28"/>
          <w:szCs w:val="28"/>
          <w:lang w:val="kk-KZ"/>
        </w:rPr>
      </w:pPr>
      <w:r w:rsidRPr="00CE1B3C">
        <w:rPr>
          <w:sz w:val="28"/>
          <w:szCs w:val="28"/>
          <w:lang w:val="kk-KZ"/>
        </w:rPr>
        <w:t>5) азаматтық қорғаудың мемлекеттік жүйесінің жұмыс істеуі және одан әрі дамуы;</w:t>
      </w:r>
    </w:p>
    <w:p w:rsidR="00B80DD1" w:rsidRPr="00CE1B3C" w:rsidRDefault="00B80DD1" w:rsidP="00B80DD1">
      <w:pPr>
        <w:ind w:firstLine="708"/>
        <w:jc w:val="both"/>
        <w:rPr>
          <w:sz w:val="28"/>
          <w:szCs w:val="28"/>
          <w:lang w:val="kk-KZ"/>
        </w:rPr>
      </w:pPr>
      <w:r w:rsidRPr="00CE1B3C">
        <w:rPr>
          <w:sz w:val="28"/>
          <w:szCs w:val="28"/>
          <w:lang w:val="kk-KZ"/>
        </w:rPr>
        <w:t>6) азаматтық қорғау саласында салааралық үйлестіру.</w:t>
      </w:r>
    </w:p>
    <w:p w:rsidR="00B80DD1" w:rsidRPr="00CE1B3C" w:rsidRDefault="00B80DD1" w:rsidP="00B80DD1">
      <w:pPr>
        <w:ind w:firstLine="709"/>
        <w:contextualSpacing/>
        <w:jc w:val="both"/>
        <w:rPr>
          <w:sz w:val="28"/>
          <w:szCs w:val="28"/>
          <w:lang w:val="kk-KZ"/>
        </w:rPr>
      </w:pPr>
      <w:r w:rsidRPr="00CE1B3C">
        <w:rPr>
          <w:sz w:val="28"/>
          <w:szCs w:val="28"/>
          <w:lang w:val="kk-KZ"/>
        </w:rPr>
        <w:t>16. Функциялары:</w:t>
      </w:r>
    </w:p>
    <w:p w:rsidR="00B80DD1" w:rsidRPr="00CE1B3C" w:rsidRDefault="00B80DD1" w:rsidP="00B80DD1">
      <w:pPr>
        <w:ind w:firstLine="709"/>
        <w:contextualSpacing/>
        <w:jc w:val="both"/>
        <w:rPr>
          <w:sz w:val="28"/>
          <w:szCs w:val="28"/>
          <w:lang w:val="kk-KZ"/>
        </w:rPr>
      </w:pPr>
      <w:r w:rsidRPr="00CE1B3C">
        <w:rPr>
          <w:sz w:val="28"/>
          <w:szCs w:val="28"/>
          <w:lang w:val="kk-KZ"/>
        </w:rPr>
        <w:t>Орталық аппараттың функциялары:</w:t>
      </w:r>
    </w:p>
    <w:p w:rsidR="00B80DD1" w:rsidRPr="00CE1B3C" w:rsidRDefault="00B80DD1" w:rsidP="00B80DD1">
      <w:pPr>
        <w:pStyle w:val="a6"/>
        <w:numPr>
          <w:ilvl w:val="0"/>
          <w:numId w:val="1"/>
        </w:numPr>
        <w:ind w:left="0" w:firstLine="709"/>
        <w:jc w:val="both"/>
        <w:rPr>
          <w:sz w:val="28"/>
          <w:szCs w:val="28"/>
          <w:lang w:val="kk-KZ"/>
        </w:rPr>
      </w:pPr>
      <w:r w:rsidRPr="00CE1B3C">
        <w:rPr>
          <w:sz w:val="28"/>
          <w:szCs w:val="28"/>
          <w:lang w:val="kk-KZ"/>
        </w:rPr>
        <w:t>азаматтық қорғау саласындағы мемлекеттік саясаттың негізгі бағыттарын әзірлейді және іске асырылуын қамтамасыз етеді;</w:t>
      </w:r>
    </w:p>
    <w:p w:rsidR="00B80DD1" w:rsidRPr="00CE1B3C" w:rsidRDefault="00B80DD1" w:rsidP="00B80DD1">
      <w:pPr>
        <w:pStyle w:val="a6"/>
        <w:numPr>
          <w:ilvl w:val="0"/>
          <w:numId w:val="1"/>
        </w:numPr>
        <w:ind w:left="0" w:firstLine="709"/>
        <w:jc w:val="both"/>
        <w:rPr>
          <w:sz w:val="28"/>
          <w:szCs w:val="28"/>
          <w:lang w:val="kk-KZ"/>
        </w:rPr>
      </w:pPr>
      <w:r w:rsidRPr="00CE1B3C">
        <w:rPr>
          <w:sz w:val="28"/>
          <w:szCs w:val="28"/>
          <w:lang w:val="kk-KZ"/>
        </w:rPr>
        <w:t>азаматтық қорғау мемлекеттік жүйесінің жұмыс істеуін және одан әрі дамуын қамтамасыз етеді;</w:t>
      </w:r>
    </w:p>
    <w:p w:rsidR="00B80DD1" w:rsidRPr="00CE1B3C" w:rsidRDefault="00B80DD1" w:rsidP="00B80DD1">
      <w:pPr>
        <w:pStyle w:val="a6"/>
        <w:numPr>
          <w:ilvl w:val="0"/>
          <w:numId w:val="1"/>
        </w:numPr>
        <w:ind w:left="0" w:firstLine="709"/>
        <w:jc w:val="both"/>
        <w:rPr>
          <w:sz w:val="28"/>
          <w:szCs w:val="28"/>
          <w:lang w:val="kk-KZ"/>
        </w:rPr>
      </w:pPr>
      <w:r w:rsidRPr="00CE1B3C">
        <w:rPr>
          <w:sz w:val="28"/>
          <w:szCs w:val="28"/>
          <w:lang w:val="kk-KZ"/>
        </w:rPr>
        <w:t>азаматтық қорғау саласындағы халықаралық ынтымақтастықты жүзеге асырады;</w:t>
      </w:r>
    </w:p>
    <w:p w:rsidR="00B80DD1" w:rsidRPr="00CE1B3C" w:rsidRDefault="00B80DD1" w:rsidP="00B80DD1">
      <w:pPr>
        <w:pStyle w:val="a6"/>
        <w:numPr>
          <w:ilvl w:val="0"/>
          <w:numId w:val="1"/>
        </w:numPr>
        <w:ind w:left="0" w:firstLine="709"/>
        <w:jc w:val="both"/>
        <w:rPr>
          <w:sz w:val="28"/>
          <w:szCs w:val="28"/>
          <w:lang w:val="kk-KZ"/>
        </w:rPr>
      </w:pPr>
      <w:r w:rsidRPr="00CE1B3C">
        <w:rPr>
          <w:sz w:val="28"/>
          <w:szCs w:val="28"/>
        </w:rPr>
        <w:t>шет елдерге гуманитарлық көмек көрсетугеқатысады</w:t>
      </w:r>
      <w:r w:rsidRPr="00CE1B3C">
        <w:rPr>
          <w:sz w:val="28"/>
          <w:szCs w:val="28"/>
          <w:lang w:val="kk-KZ"/>
        </w:rPr>
        <w:t>;</w:t>
      </w:r>
    </w:p>
    <w:p w:rsidR="00B80DD1" w:rsidRPr="00CE1B3C" w:rsidRDefault="00B80DD1" w:rsidP="00B80DD1">
      <w:pPr>
        <w:pStyle w:val="a6"/>
        <w:numPr>
          <w:ilvl w:val="0"/>
          <w:numId w:val="1"/>
        </w:numPr>
        <w:ind w:left="0" w:firstLine="709"/>
        <w:jc w:val="both"/>
        <w:rPr>
          <w:sz w:val="28"/>
          <w:szCs w:val="28"/>
          <w:lang w:val="kk-KZ"/>
        </w:rPr>
      </w:pPr>
      <w:r w:rsidRPr="00CE1B3C">
        <w:rPr>
          <w:sz w:val="28"/>
          <w:szCs w:val="28"/>
          <w:lang w:val="kk-KZ"/>
        </w:rPr>
        <w:t>өз құзыреті шегінде ұлттық қауіпсіздік жүйесін жетілдіру бойынша ұсыныстар енгізеді;</w:t>
      </w:r>
    </w:p>
    <w:p w:rsidR="00FB3BF4" w:rsidRPr="00CE1B3C" w:rsidRDefault="00FB3BF4" w:rsidP="00FB3BF4">
      <w:pPr>
        <w:ind w:firstLine="709"/>
        <w:contextualSpacing/>
        <w:jc w:val="both"/>
        <w:rPr>
          <w:sz w:val="28"/>
          <w:szCs w:val="28"/>
          <w:lang w:val="kk-KZ"/>
        </w:rPr>
      </w:pPr>
    </w:p>
    <w:p w:rsidR="00FB3BF4" w:rsidRPr="00CE1B3C"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Pr="00CE1B3C"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FB3BF4" w:rsidRPr="00CE1B3C" w:rsidRDefault="00FB3BF4" w:rsidP="008655AA">
      <w:pPr>
        <w:pStyle w:val="HTML"/>
        <w:shd w:val="clear" w:color="auto" w:fill="F8F9FA"/>
        <w:ind w:firstLine="567"/>
        <w:jc w:val="both"/>
        <w:rPr>
          <w:rFonts w:ascii="Times New Roman" w:hAnsi="Times New Roman" w:cs="Times New Roman"/>
          <w:color w:val="000000" w:themeColor="text1"/>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3 Дәріс</w:t>
      </w:r>
    </w:p>
    <w:p w:rsidR="00B80DD1" w:rsidRPr="00CE1B3C" w:rsidRDefault="00B80DD1" w:rsidP="00B80DD1">
      <w:pPr>
        <w:ind w:firstLine="709"/>
        <w:contextualSpacing/>
        <w:jc w:val="center"/>
        <w:rPr>
          <w:b/>
          <w:sz w:val="28"/>
          <w:szCs w:val="28"/>
          <w:lang w:val="kk-KZ"/>
        </w:rPr>
      </w:pPr>
      <w:r w:rsidRPr="00CE1B3C">
        <w:rPr>
          <w:b/>
          <w:sz w:val="28"/>
          <w:szCs w:val="28"/>
          <w:lang w:val="kk-KZ"/>
        </w:rPr>
        <w:t>Министрліктің қызметін ұйымдастыру</w:t>
      </w:r>
    </w:p>
    <w:p w:rsidR="00B80DD1" w:rsidRPr="00CE1B3C" w:rsidRDefault="00B80DD1" w:rsidP="00B80DD1">
      <w:pPr>
        <w:ind w:firstLine="709"/>
        <w:contextualSpacing/>
        <w:jc w:val="both"/>
        <w:rPr>
          <w:sz w:val="28"/>
          <w:szCs w:val="28"/>
          <w:lang w:val="kk-KZ"/>
        </w:rPr>
      </w:pPr>
    </w:p>
    <w:p w:rsidR="00B80DD1" w:rsidRPr="00CE1B3C" w:rsidRDefault="00B80DD1" w:rsidP="00B80DD1">
      <w:pPr>
        <w:ind w:firstLine="709"/>
        <w:contextualSpacing/>
        <w:jc w:val="both"/>
        <w:rPr>
          <w:sz w:val="28"/>
          <w:szCs w:val="28"/>
          <w:lang w:val="kk-KZ"/>
        </w:rPr>
      </w:pPr>
      <w:r w:rsidRPr="00CE1B3C">
        <w:rPr>
          <w:sz w:val="28"/>
          <w:szCs w:val="28"/>
          <w:lang w:val="kk-KZ"/>
        </w:rPr>
        <w:t>18. Министрлікке басшылықты Министрлікке жүктелген міндеттердің орындалуы және оның өз функцияларын жүзеге асыруы үшін дербес жауапты болатын Төтенше жағдайлар министрі жүзеге асырады.</w:t>
      </w:r>
    </w:p>
    <w:p w:rsidR="00B80DD1" w:rsidRPr="00CE1B3C" w:rsidRDefault="00B80DD1" w:rsidP="00B80DD1">
      <w:pPr>
        <w:ind w:firstLine="709"/>
        <w:contextualSpacing/>
        <w:jc w:val="both"/>
        <w:rPr>
          <w:sz w:val="28"/>
          <w:szCs w:val="28"/>
          <w:lang w:val="kk-KZ"/>
        </w:rPr>
      </w:pPr>
      <w:r w:rsidRPr="00CE1B3C">
        <w:rPr>
          <w:sz w:val="28"/>
          <w:szCs w:val="28"/>
          <w:lang w:val="kk-KZ"/>
        </w:rPr>
        <w:t>19. Төтенше жағдайлар министрі Қазақстан Республикасының заңнамасына сәйкес лауазымға тағайындалады және лауазымнан босатылады.</w:t>
      </w:r>
    </w:p>
    <w:p w:rsidR="00B80DD1" w:rsidRPr="00CE1B3C" w:rsidRDefault="00B80DD1" w:rsidP="00B80DD1">
      <w:pPr>
        <w:ind w:firstLine="709"/>
        <w:contextualSpacing/>
        <w:jc w:val="both"/>
        <w:rPr>
          <w:sz w:val="28"/>
          <w:szCs w:val="28"/>
          <w:lang w:val="kk-KZ"/>
        </w:rPr>
      </w:pPr>
      <w:r w:rsidRPr="00CE1B3C">
        <w:rPr>
          <w:sz w:val="28"/>
          <w:szCs w:val="28"/>
          <w:lang w:val="kk-KZ"/>
        </w:rPr>
        <w:t>20. Төтенше жағдайлар министрінің Қазақстан Республикасының заңнамасына сәйкес лауазымға тағайындалатын және лауазымнан босатылатын орынбасарлары болады.</w:t>
      </w:r>
    </w:p>
    <w:p w:rsidR="00B80DD1" w:rsidRPr="00CE1B3C" w:rsidRDefault="00B80DD1" w:rsidP="00B80DD1">
      <w:pPr>
        <w:ind w:firstLine="709"/>
        <w:contextualSpacing/>
        <w:jc w:val="both"/>
        <w:rPr>
          <w:sz w:val="28"/>
          <w:szCs w:val="28"/>
          <w:lang w:val="kk-KZ"/>
        </w:rPr>
      </w:pPr>
      <w:r w:rsidRPr="00CE1B3C">
        <w:rPr>
          <w:sz w:val="28"/>
          <w:szCs w:val="28"/>
          <w:lang w:val="kk-KZ"/>
        </w:rPr>
        <w:t>21. Төтенше жағдайлар министрінің өкілеттігі:</w:t>
      </w:r>
    </w:p>
    <w:p w:rsidR="00B80DD1" w:rsidRPr="00CE1B3C" w:rsidRDefault="00B80DD1" w:rsidP="00B80DD1">
      <w:pPr>
        <w:ind w:firstLine="709"/>
        <w:contextualSpacing/>
        <w:jc w:val="both"/>
        <w:rPr>
          <w:sz w:val="28"/>
          <w:szCs w:val="28"/>
          <w:lang w:val="kk-KZ"/>
        </w:rPr>
      </w:pPr>
      <w:r w:rsidRPr="00CE1B3C">
        <w:rPr>
          <w:sz w:val="28"/>
          <w:szCs w:val="28"/>
          <w:lang w:val="kk-KZ"/>
        </w:rPr>
        <w:t>1) Министрлік реттейтін салаларда мемлекеттік саясатты қалыптастыру жөнінде ұсыныстар әзірлейді;</w:t>
      </w:r>
    </w:p>
    <w:p w:rsidR="00B80DD1" w:rsidRPr="00CE1B3C" w:rsidRDefault="00B80DD1" w:rsidP="00B80DD1">
      <w:pPr>
        <w:ind w:firstLine="709"/>
        <w:contextualSpacing/>
        <w:jc w:val="both"/>
        <w:rPr>
          <w:sz w:val="28"/>
          <w:szCs w:val="28"/>
          <w:lang w:val="kk-KZ"/>
        </w:rPr>
      </w:pPr>
      <w:r w:rsidRPr="00CE1B3C">
        <w:rPr>
          <w:sz w:val="28"/>
          <w:szCs w:val="28"/>
          <w:lang w:val="kk-KZ"/>
        </w:rPr>
        <w:t>2) өз қызметінде бақылауындағы комитеттердің басшыларын лауазымға тағайындайды және лауазымнан босатады;</w:t>
      </w:r>
    </w:p>
    <w:p w:rsidR="00B80DD1" w:rsidRPr="00CE1B3C" w:rsidRDefault="00B80DD1" w:rsidP="00B80DD1">
      <w:pPr>
        <w:ind w:firstLine="709"/>
        <w:contextualSpacing/>
        <w:jc w:val="both"/>
        <w:rPr>
          <w:sz w:val="28"/>
          <w:szCs w:val="28"/>
          <w:lang w:val="kk-KZ"/>
        </w:rPr>
      </w:pPr>
      <w:r w:rsidRPr="00CE1B3C">
        <w:rPr>
          <w:sz w:val="28"/>
          <w:szCs w:val="28"/>
          <w:lang w:val="kk-KZ"/>
        </w:rPr>
        <w:t>3) Қазақстан Республикасының Парламентінде, өзге де мемлекеттік органдар мен ұйымдарда Министрлік атынан өкілдік етеді;</w:t>
      </w:r>
    </w:p>
    <w:p w:rsidR="00B80DD1" w:rsidRPr="00CE1B3C" w:rsidRDefault="00B80DD1" w:rsidP="00B80DD1">
      <w:pPr>
        <w:ind w:firstLine="709"/>
        <w:contextualSpacing/>
        <w:jc w:val="both"/>
        <w:rPr>
          <w:sz w:val="28"/>
          <w:szCs w:val="28"/>
          <w:lang w:val="kk-KZ"/>
        </w:rPr>
      </w:pPr>
      <w:r w:rsidRPr="00CE1B3C">
        <w:rPr>
          <w:sz w:val="28"/>
          <w:szCs w:val="28"/>
          <w:lang w:val="kk-KZ"/>
        </w:rPr>
        <w:t>4) бұйрықтарға қол қояды;</w:t>
      </w:r>
    </w:p>
    <w:p w:rsidR="00B80DD1" w:rsidRPr="00CE1B3C" w:rsidRDefault="00B80DD1" w:rsidP="00B80DD1">
      <w:pPr>
        <w:ind w:firstLine="709"/>
        <w:contextualSpacing/>
        <w:jc w:val="both"/>
        <w:rPr>
          <w:sz w:val="28"/>
          <w:szCs w:val="28"/>
          <w:lang w:val="kk-KZ"/>
        </w:rPr>
      </w:pPr>
      <w:r w:rsidRPr="00CE1B3C">
        <w:rPr>
          <w:sz w:val="28"/>
          <w:szCs w:val="28"/>
          <w:lang w:val="kk-KZ"/>
        </w:rPr>
        <w:t>5) Министрліктің жұмыс регламентін бекітеді;</w:t>
      </w:r>
    </w:p>
    <w:p w:rsidR="00B80DD1" w:rsidRPr="00CE1B3C" w:rsidRDefault="00B80DD1" w:rsidP="00B80DD1">
      <w:pPr>
        <w:ind w:firstLine="709"/>
        <w:contextualSpacing/>
        <w:jc w:val="both"/>
        <w:rPr>
          <w:sz w:val="28"/>
          <w:szCs w:val="28"/>
          <w:lang w:val="kk-KZ"/>
        </w:rPr>
      </w:pPr>
      <w:r w:rsidRPr="00CE1B3C">
        <w:rPr>
          <w:sz w:val="28"/>
          <w:szCs w:val="28"/>
          <w:lang w:val="kk-KZ"/>
        </w:rPr>
        <w:t>6) Министрлікке келісуге келіп түскен нормативтік құқықтық актілердің жобаларын келіседі және бұрыштама қояды;</w:t>
      </w:r>
    </w:p>
    <w:p w:rsidR="00B80DD1" w:rsidRPr="00CE1B3C" w:rsidRDefault="00B80DD1" w:rsidP="00B80DD1">
      <w:pPr>
        <w:ind w:firstLine="709"/>
        <w:contextualSpacing/>
        <w:jc w:val="both"/>
        <w:rPr>
          <w:sz w:val="28"/>
          <w:szCs w:val="28"/>
          <w:lang w:val="kk-KZ"/>
        </w:rPr>
      </w:pPr>
      <w:r w:rsidRPr="00CE1B3C">
        <w:rPr>
          <w:sz w:val="28"/>
          <w:szCs w:val="28"/>
          <w:lang w:val="kk-KZ"/>
        </w:rPr>
        <w:t>7) ведомстволар актілерінің қолданылуын толық немесе ішінара жояды немесе тоқтата тұрады;</w:t>
      </w:r>
    </w:p>
    <w:p w:rsidR="00B80DD1" w:rsidRPr="00CE1B3C" w:rsidRDefault="00B80DD1" w:rsidP="00B80DD1">
      <w:pPr>
        <w:ind w:firstLine="709"/>
        <w:contextualSpacing/>
        <w:jc w:val="both"/>
        <w:rPr>
          <w:sz w:val="28"/>
          <w:szCs w:val="28"/>
          <w:lang w:val="kk-KZ"/>
        </w:rPr>
      </w:pPr>
      <w:r w:rsidRPr="00CE1B3C">
        <w:rPr>
          <w:sz w:val="28"/>
          <w:szCs w:val="28"/>
          <w:lang w:val="kk-KZ"/>
        </w:rPr>
        <w:t>8) Министрлікте сыбайлас жемқорлыққа қарсы іс-қимыл бойынша шаралар қабылдайды және ол үшін дербес жауапты болады;</w:t>
      </w:r>
    </w:p>
    <w:p w:rsidR="00DE13D0" w:rsidRPr="00CE1B3C" w:rsidRDefault="00DE13D0" w:rsidP="008655AA">
      <w:pPr>
        <w:pStyle w:val="HTML"/>
        <w:shd w:val="clear" w:color="auto" w:fill="F8F9FA"/>
        <w:ind w:firstLine="567"/>
        <w:jc w:val="both"/>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br/>
      </w: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4 Дәріс</w:t>
      </w:r>
    </w:p>
    <w:p w:rsidR="00B80DD1" w:rsidRPr="00CE1B3C" w:rsidRDefault="00B80DD1" w:rsidP="00B80DD1">
      <w:pPr>
        <w:spacing w:before="100" w:beforeAutospacing="1" w:after="100" w:afterAutospacing="1"/>
        <w:ind w:firstLine="709"/>
        <w:contextualSpacing/>
        <w:jc w:val="center"/>
        <w:outlineLvl w:val="2"/>
        <w:rPr>
          <w:b/>
          <w:bCs/>
          <w:sz w:val="28"/>
          <w:szCs w:val="28"/>
          <w:lang w:val="kk-KZ"/>
        </w:rPr>
      </w:pPr>
      <w:r w:rsidRPr="00CE1B3C">
        <w:rPr>
          <w:b/>
          <w:bCs/>
          <w:sz w:val="28"/>
          <w:szCs w:val="28"/>
          <w:lang w:val="kk-KZ"/>
        </w:rPr>
        <w:t>Мемлекеттік органның мүлкі</w:t>
      </w:r>
    </w:p>
    <w:p w:rsidR="00B80DD1" w:rsidRPr="00CE1B3C" w:rsidRDefault="00B80DD1" w:rsidP="00B80DD1">
      <w:pPr>
        <w:spacing w:before="100" w:beforeAutospacing="1" w:after="100" w:afterAutospacing="1"/>
        <w:ind w:firstLine="709"/>
        <w:contextualSpacing/>
        <w:jc w:val="both"/>
        <w:outlineLvl w:val="2"/>
        <w:rPr>
          <w:bCs/>
          <w:sz w:val="28"/>
          <w:szCs w:val="28"/>
          <w:lang w:val="kk-KZ"/>
        </w:rPr>
      </w:pPr>
    </w:p>
    <w:p w:rsidR="00B80DD1" w:rsidRPr="00CE1B3C" w:rsidRDefault="00B80DD1" w:rsidP="00B80DD1">
      <w:pPr>
        <w:spacing w:before="100" w:beforeAutospacing="1" w:after="100" w:afterAutospacing="1"/>
        <w:ind w:firstLine="709"/>
        <w:contextualSpacing/>
        <w:jc w:val="both"/>
        <w:rPr>
          <w:sz w:val="28"/>
          <w:szCs w:val="28"/>
          <w:lang w:val="kk-KZ"/>
        </w:rPr>
      </w:pPr>
      <w:r w:rsidRPr="00CE1B3C">
        <w:rPr>
          <w:sz w:val="28"/>
          <w:szCs w:val="28"/>
          <w:lang w:val="kk-KZ"/>
        </w:rPr>
        <w:t>24. Министрліктің заңнамада көзделген жағдайларда жедел басқару құқығында оқшауланған мүлкі болуы мүмкін.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rsidR="00B80DD1" w:rsidRPr="00CE1B3C" w:rsidRDefault="00B80DD1" w:rsidP="00B80DD1">
      <w:pPr>
        <w:spacing w:before="100" w:beforeAutospacing="1" w:after="100" w:afterAutospacing="1"/>
        <w:ind w:firstLine="709"/>
        <w:contextualSpacing/>
        <w:jc w:val="both"/>
        <w:rPr>
          <w:sz w:val="28"/>
          <w:szCs w:val="28"/>
        </w:rPr>
      </w:pPr>
      <w:r w:rsidRPr="00CE1B3C">
        <w:rPr>
          <w:sz w:val="28"/>
          <w:szCs w:val="28"/>
        </w:rPr>
        <w:t>25. Министрлікке бекітілген мүлік республикалық меншікке жатады.</w:t>
      </w:r>
    </w:p>
    <w:p w:rsidR="00B80DD1" w:rsidRPr="00CE1B3C" w:rsidRDefault="00B80DD1" w:rsidP="00B80DD1">
      <w:pPr>
        <w:spacing w:before="100" w:beforeAutospacing="1" w:after="100" w:afterAutospacing="1"/>
        <w:ind w:firstLine="709"/>
        <w:contextualSpacing/>
        <w:jc w:val="both"/>
        <w:rPr>
          <w:sz w:val="28"/>
          <w:szCs w:val="28"/>
        </w:rPr>
      </w:pPr>
      <w:r w:rsidRPr="00CE1B3C">
        <w:rPr>
          <w:sz w:val="28"/>
          <w:szCs w:val="28"/>
        </w:rPr>
        <w:t xml:space="preserve">26. Егер заңнамада өзгеше </w:t>
      </w:r>
      <w:r w:rsidRPr="00CE1B3C">
        <w:rPr>
          <w:sz w:val="28"/>
          <w:szCs w:val="28"/>
          <w:lang w:val="kk-KZ"/>
        </w:rPr>
        <w:t>белгіленбесе</w:t>
      </w:r>
      <w:r w:rsidRPr="00CE1B3C">
        <w:rPr>
          <w:sz w:val="28"/>
          <w:szCs w:val="28"/>
        </w:rPr>
        <w:t>,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rsidR="00B80DD1" w:rsidRPr="00CE1B3C" w:rsidRDefault="00B80DD1" w:rsidP="00B80DD1">
      <w:pPr>
        <w:spacing w:before="100" w:beforeAutospacing="1" w:after="100" w:afterAutospacing="1"/>
        <w:ind w:firstLine="709"/>
        <w:contextualSpacing/>
        <w:rPr>
          <w:sz w:val="28"/>
          <w:szCs w:val="28"/>
        </w:rPr>
      </w:pPr>
    </w:p>
    <w:p w:rsidR="00B80DD1" w:rsidRPr="00CE1B3C" w:rsidRDefault="00B80DD1" w:rsidP="00B80DD1">
      <w:pPr>
        <w:spacing w:before="100" w:beforeAutospacing="1" w:after="100" w:afterAutospacing="1"/>
        <w:ind w:firstLine="709"/>
        <w:contextualSpacing/>
        <w:rPr>
          <w:sz w:val="28"/>
          <w:szCs w:val="28"/>
        </w:rPr>
      </w:pPr>
    </w:p>
    <w:p w:rsidR="00B80DD1" w:rsidRPr="00CE1B3C" w:rsidRDefault="00B80DD1" w:rsidP="00B80DD1">
      <w:pPr>
        <w:spacing w:before="100" w:beforeAutospacing="1" w:after="100" w:afterAutospacing="1"/>
        <w:ind w:firstLine="709"/>
        <w:contextualSpacing/>
        <w:rPr>
          <w:sz w:val="28"/>
          <w:szCs w:val="28"/>
        </w:rPr>
      </w:pPr>
    </w:p>
    <w:p w:rsidR="00B80DD1" w:rsidRPr="00CE1B3C" w:rsidRDefault="00B80DD1" w:rsidP="00B80DD1">
      <w:pPr>
        <w:spacing w:before="100" w:beforeAutospacing="1" w:after="100" w:afterAutospacing="1"/>
        <w:ind w:firstLine="709"/>
        <w:contextualSpacing/>
        <w:rPr>
          <w:sz w:val="28"/>
          <w:szCs w:val="28"/>
        </w:rPr>
      </w:pPr>
    </w:p>
    <w:p w:rsidR="00DE13D0" w:rsidRPr="00CE1B3C" w:rsidRDefault="00DE13D0" w:rsidP="004D5A1A">
      <w:pPr>
        <w:pStyle w:val="HTML"/>
        <w:shd w:val="clear" w:color="auto" w:fill="F8F9FA"/>
        <w:spacing w:line="540" w:lineRule="atLeast"/>
        <w:ind w:firstLine="567"/>
        <w:jc w:val="both"/>
        <w:rPr>
          <w:rFonts w:ascii="Times New Roman" w:hAnsi="Times New Roman" w:cs="Times New Roman"/>
          <w:color w:val="000000" w:themeColor="text1"/>
          <w:sz w:val="28"/>
          <w:szCs w:val="28"/>
        </w:rPr>
      </w:pP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5 Дәріс</w:t>
      </w:r>
    </w:p>
    <w:p w:rsidR="00B80DD1" w:rsidRPr="00CE1B3C" w:rsidRDefault="00B80DD1" w:rsidP="00B80DD1">
      <w:pPr>
        <w:spacing w:before="100" w:beforeAutospacing="1" w:after="100" w:afterAutospacing="1"/>
        <w:contextualSpacing/>
        <w:jc w:val="center"/>
        <w:outlineLvl w:val="2"/>
        <w:rPr>
          <w:b/>
          <w:bCs/>
          <w:sz w:val="28"/>
          <w:szCs w:val="28"/>
        </w:rPr>
      </w:pPr>
      <w:r w:rsidRPr="00CE1B3C">
        <w:rPr>
          <w:b/>
          <w:bCs/>
          <w:sz w:val="28"/>
          <w:szCs w:val="28"/>
        </w:rPr>
        <w:t>Мемлекеттік органды қайта ұйымдастыру және тарату</w:t>
      </w:r>
    </w:p>
    <w:p w:rsidR="00B80DD1" w:rsidRPr="00CE1B3C" w:rsidRDefault="00B80DD1" w:rsidP="00B80DD1">
      <w:pPr>
        <w:spacing w:before="100" w:beforeAutospacing="1" w:after="100" w:afterAutospacing="1"/>
        <w:ind w:firstLine="709"/>
        <w:contextualSpacing/>
        <w:outlineLvl w:val="2"/>
        <w:rPr>
          <w:b/>
          <w:bCs/>
          <w:sz w:val="28"/>
          <w:szCs w:val="28"/>
        </w:rPr>
      </w:pPr>
    </w:p>
    <w:p w:rsidR="00B80DD1" w:rsidRPr="00CE1B3C" w:rsidRDefault="00B80DD1" w:rsidP="00B80DD1">
      <w:pPr>
        <w:spacing w:before="100" w:beforeAutospacing="1" w:after="100" w:afterAutospacing="1"/>
        <w:ind w:firstLine="709"/>
        <w:contextualSpacing/>
        <w:jc w:val="both"/>
        <w:rPr>
          <w:sz w:val="28"/>
          <w:szCs w:val="28"/>
        </w:rPr>
      </w:pPr>
      <w:r w:rsidRPr="00CE1B3C">
        <w:rPr>
          <w:sz w:val="28"/>
          <w:szCs w:val="28"/>
        </w:rPr>
        <w:t>27. Министрлікті қайта ұйымдастыру және тарату Қазақстан Республикасының заңнамасына сәйкес жүзеге асырылады.</w:t>
      </w:r>
    </w:p>
    <w:p w:rsidR="00B80DD1" w:rsidRPr="00CE1B3C" w:rsidRDefault="00B80DD1" w:rsidP="00B80DD1">
      <w:pPr>
        <w:spacing w:before="100" w:beforeAutospacing="1" w:after="100" w:afterAutospacing="1"/>
        <w:ind w:firstLine="709"/>
        <w:contextualSpacing/>
        <w:jc w:val="both"/>
        <w:rPr>
          <w:sz w:val="28"/>
          <w:szCs w:val="28"/>
        </w:rPr>
      </w:pPr>
    </w:p>
    <w:p w:rsidR="00B80DD1" w:rsidRPr="00CE1B3C" w:rsidRDefault="00B80DD1" w:rsidP="00B80DD1">
      <w:pPr>
        <w:spacing w:before="100" w:beforeAutospacing="1" w:after="100" w:afterAutospacing="1"/>
        <w:ind w:firstLine="709"/>
        <w:contextualSpacing/>
        <w:jc w:val="both"/>
        <w:rPr>
          <w:b/>
          <w:bCs/>
          <w:sz w:val="28"/>
          <w:szCs w:val="28"/>
        </w:rPr>
      </w:pPr>
      <w:r w:rsidRPr="00CE1B3C">
        <w:rPr>
          <w:b/>
          <w:bCs/>
          <w:sz w:val="28"/>
          <w:szCs w:val="28"/>
        </w:rPr>
        <w:t>Министрліктің және оның ведомстволарының қарамағындағы ұйымдардың тізбесі</w:t>
      </w:r>
    </w:p>
    <w:p w:rsidR="00B80DD1" w:rsidRPr="00CE1B3C" w:rsidRDefault="00B80DD1" w:rsidP="00B80DD1">
      <w:pPr>
        <w:spacing w:before="100" w:beforeAutospacing="1" w:after="100" w:afterAutospacing="1"/>
        <w:ind w:firstLine="709"/>
        <w:contextualSpacing/>
        <w:jc w:val="both"/>
        <w:rPr>
          <w:sz w:val="28"/>
          <w:szCs w:val="28"/>
        </w:rPr>
      </w:pPr>
    </w:p>
    <w:p w:rsidR="00B80DD1" w:rsidRPr="00CE1B3C" w:rsidRDefault="00B80DD1" w:rsidP="00B80DD1">
      <w:pPr>
        <w:spacing w:before="100" w:beforeAutospacing="1" w:after="100" w:afterAutospacing="1"/>
        <w:ind w:firstLine="709"/>
        <w:contextualSpacing/>
        <w:jc w:val="both"/>
        <w:rPr>
          <w:b/>
          <w:sz w:val="28"/>
          <w:szCs w:val="28"/>
        </w:rPr>
      </w:pPr>
      <w:r w:rsidRPr="00CE1B3C">
        <w:rPr>
          <w:b/>
          <w:sz w:val="28"/>
          <w:szCs w:val="28"/>
        </w:rPr>
        <w:t>Мемлекеттік кәсіпорындар</w:t>
      </w:r>
    </w:p>
    <w:p w:rsidR="00B80DD1" w:rsidRPr="00CE1B3C" w:rsidRDefault="00B80DD1" w:rsidP="00B80DD1">
      <w:pPr>
        <w:spacing w:before="100" w:beforeAutospacing="1" w:after="100" w:afterAutospacing="1"/>
        <w:ind w:firstLine="709"/>
        <w:contextualSpacing/>
        <w:jc w:val="both"/>
        <w:rPr>
          <w:sz w:val="28"/>
          <w:szCs w:val="28"/>
        </w:rPr>
      </w:pPr>
    </w:p>
    <w:p w:rsidR="00B80DD1" w:rsidRPr="00CE1B3C" w:rsidRDefault="00B80DD1" w:rsidP="00B80DD1">
      <w:pPr>
        <w:spacing w:before="100" w:beforeAutospacing="1" w:after="100" w:afterAutospacing="1"/>
        <w:ind w:firstLine="709"/>
        <w:contextualSpacing/>
        <w:jc w:val="both"/>
        <w:rPr>
          <w:sz w:val="28"/>
          <w:szCs w:val="28"/>
        </w:rPr>
      </w:pPr>
      <w:r w:rsidRPr="00CE1B3C">
        <w:rPr>
          <w:sz w:val="28"/>
          <w:szCs w:val="28"/>
          <w:lang w:val="kk-KZ"/>
        </w:rPr>
        <w:t>«</w:t>
      </w:r>
      <w:r w:rsidRPr="00CE1B3C">
        <w:rPr>
          <w:sz w:val="28"/>
          <w:szCs w:val="28"/>
        </w:rPr>
        <w:t>Селденқорғау құрылыс</w:t>
      </w:r>
      <w:r w:rsidRPr="00CE1B3C">
        <w:rPr>
          <w:sz w:val="28"/>
          <w:szCs w:val="28"/>
          <w:lang w:val="kk-KZ"/>
        </w:rPr>
        <w:t>»</w:t>
      </w:r>
      <w:r w:rsidRPr="00CE1B3C">
        <w:rPr>
          <w:sz w:val="28"/>
          <w:szCs w:val="28"/>
        </w:rPr>
        <w:t xml:space="preserve"> шаруашылық жүргізу құқығындағы республикалық мемлекеттік кәсіпорны.</w:t>
      </w:r>
    </w:p>
    <w:p w:rsidR="00B80DD1" w:rsidRPr="00CE1B3C" w:rsidRDefault="00B80DD1" w:rsidP="00B80DD1">
      <w:pPr>
        <w:spacing w:before="100" w:beforeAutospacing="1" w:after="100" w:afterAutospacing="1"/>
        <w:ind w:firstLine="709"/>
        <w:contextualSpacing/>
        <w:jc w:val="both"/>
        <w:rPr>
          <w:sz w:val="28"/>
          <w:szCs w:val="28"/>
        </w:rPr>
      </w:pPr>
    </w:p>
    <w:p w:rsidR="00B80DD1" w:rsidRPr="00CE1B3C" w:rsidRDefault="00B80DD1" w:rsidP="00B80DD1">
      <w:pPr>
        <w:ind w:firstLine="709"/>
        <w:contextualSpacing/>
        <w:jc w:val="both"/>
        <w:rPr>
          <w:b/>
          <w:sz w:val="28"/>
          <w:szCs w:val="28"/>
        </w:rPr>
      </w:pPr>
      <w:r w:rsidRPr="00CE1B3C">
        <w:rPr>
          <w:b/>
          <w:sz w:val="28"/>
          <w:szCs w:val="28"/>
        </w:rPr>
        <w:t>Акционерлік қоғамдар</w:t>
      </w:r>
    </w:p>
    <w:p w:rsidR="00B80DD1" w:rsidRPr="00CE1B3C" w:rsidRDefault="00B80DD1" w:rsidP="00B80DD1">
      <w:pPr>
        <w:ind w:firstLine="709"/>
        <w:contextualSpacing/>
        <w:jc w:val="both"/>
        <w:rPr>
          <w:sz w:val="28"/>
          <w:szCs w:val="28"/>
        </w:rPr>
      </w:pPr>
    </w:p>
    <w:p w:rsidR="00B80DD1" w:rsidRPr="00CE1B3C" w:rsidRDefault="00B80DD1" w:rsidP="00B80DD1">
      <w:pPr>
        <w:ind w:firstLine="709"/>
        <w:contextualSpacing/>
        <w:jc w:val="both"/>
        <w:rPr>
          <w:sz w:val="28"/>
          <w:szCs w:val="28"/>
        </w:rPr>
      </w:pPr>
      <w:r w:rsidRPr="00CE1B3C">
        <w:rPr>
          <w:sz w:val="28"/>
          <w:szCs w:val="28"/>
        </w:rPr>
        <w:t xml:space="preserve">1. </w:t>
      </w:r>
      <w:r w:rsidRPr="00CE1B3C">
        <w:rPr>
          <w:sz w:val="28"/>
          <w:szCs w:val="28"/>
          <w:lang w:val="kk-KZ"/>
        </w:rPr>
        <w:t>«</w:t>
      </w:r>
      <w:r w:rsidRPr="00CE1B3C">
        <w:rPr>
          <w:sz w:val="28"/>
          <w:szCs w:val="28"/>
        </w:rPr>
        <w:t>Өрт сөндіруші</w:t>
      </w:r>
      <w:r w:rsidRPr="00CE1B3C">
        <w:rPr>
          <w:sz w:val="28"/>
          <w:szCs w:val="28"/>
          <w:lang w:val="kk-KZ"/>
        </w:rPr>
        <w:t xml:space="preserve">» </w:t>
      </w:r>
      <w:r w:rsidRPr="00CE1B3C">
        <w:rPr>
          <w:sz w:val="28"/>
          <w:szCs w:val="28"/>
        </w:rPr>
        <w:t>акционерлік қоғамы.</w:t>
      </w:r>
    </w:p>
    <w:p w:rsidR="00B80DD1" w:rsidRPr="00CE1B3C" w:rsidRDefault="00B80DD1" w:rsidP="00B80DD1">
      <w:pPr>
        <w:ind w:firstLine="709"/>
        <w:contextualSpacing/>
        <w:jc w:val="both"/>
        <w:rPr>
          <w:sz w:val="28"/>
          <w:szCs w:val="28"/>
        </w:rPr>
      </w:pPr>
      <w:r w:rsidRPr="00CE1B3C">
        <w:rPr>
          <w:sz w:val="28"/>
          <w:szCs w:val="28"/>
        </w:rPr>
        <w:t xml:space="preserve">2. </w:t>
      </w:r>
      <w:r w:rsidRPr="00CE1B3C">
        <w:rPr>
          <w:sz w:val="28"/>
          <w:szCs w:val="28"/>
          <w:lang w:val="kk-KZ"/>
        </w:rPr>
        <w:t>«</w:t>
      </w:r>
      <w:r w:rsidRPr="00CE1B3C">
        <w:rPr>
          <w:sz w:val="28"/>
          <w:szCs w:val="28"/>
        </w:rPr>
        <w:t>Қазавиақұтқару</w:t>
      </w:r>
      <w:r w:rsidRPr="00CE1B3C">
        <w:rPr>
          <w:sz w:val="28"/>
          <w:szCs w:val="28"/>
          <w:lang w:val="kk-KZ"/>
        </w:rPr>
        <w:t xml:space="preserve">» </w:t>
      </w:r>
      <w:r w:rsidRPr="00CE1B3C">
        <w:rPr>
          <w:sz w:val="28"/>
          <w:szCs w:val="28"/>
        </w:rPr>
        <w:t>акционерлік қоғамы.</w:t>
      </w:r>
    </w:p>
    <w:p w:rsidR="00B80DD1" w:rsidRPr="00CE1B3C" w:rsidRDefault="00B80DD1" w:rsidP="00B80DD1">
      <w:pPr>
        <w:ind w:firstLine="709"/>
        <w:contextualSpacing/>
        <w:jc w:val="both"/>
        <w:rPr>
          <w:sz w:val="28"/>
          <w:szCs w:val="28"/>
        </w:rPr>
      </w:pPr>
      <w:r w:rsidRPr="00CE1B3C">
        <w:rPr>
          <w:sz w:val="28"/>
          <w:szCs w:val="28"/>
        </w:rPr>
        <w:t xml:space="preserve">3. </w:t>
      </w:r>
      <w:r w:rsidRPr="00CE1B3C">
        <w:rPr>
          <w:sz w:val="28"/>
          <w:szCs w:val="28"/>
          <w:lang w:val="kk-KZ"/>
        </w:rPr>
        <w:t>«</w:t>
      </w:r>
      <w:r w:rsidRPr="00CE1B3C">
        <w:rPr>
          <w:sz w:val="28"/>
          <w:szCs w:val="28"/>
        </w:rPr>
        <w:t>Азаматтық қорғау саласындағы ұлттық ғылыми зерттеулер, даярлау және оқыту орталығы</w:t>
      </w:r>
      <w:r w:rsidRPr="00CE1B3C">
        <w:rPr>
          <w:sz w:val="28"/>
          <w:szCs w:val="28"/>
          <w:lang w:val="kk-KZ"/>
        </w:rPr>
        <w:t xml:space="preserve">» </w:t>
      </w:r>
      <w:r w:rsidRPr="00CE1B3C">
        <w:rPr>
          <w:sz w:val="28"/>
          <w:szCs w:val="28"/>
        </w:rPr>
        <w:t>акционерлік қоғамы.</w:t>
      </w:r>
    </w:p>
    <w:p w:rsidR="00B80DD1" w:rsidRPr="00CE1B3C" w:rsidRDefault="00B80DD1" w:rsidP="00B80DD1">
      <w:pPr>
        <w:ind w:firstLine="709"/>
        <w:contextualSpacing/>
        <w:jc w:val="both"/>
        <w:rPr>
          <w:sz w:val="28"/>
          <w:szCs w:val="28"/>
        </w:rPr>
      </w:pPr>
    </w:p>
    <w:p w:rsidR="00B80DD1" w:rsidRPr="00CE1B3C" w:rsidRDefault="00B80DD1" w:rsidP="00B80DD1">
      <w:pPr>
        <w:ind w:firstLine="709"/>
        <w:contextualSpacing/>
        <w:jc w:val="both"/>
        <w:rPr>
          <w:b/>
          <w:sz w:val="28"/>
          <w:szCs w:val="28"/>
          <w:lang w:val="kk-KZ"/>
        </w:rPr>
      </w:pPr>
      <w:r w:rsidRPr="00CE1B3C">
        <w:rPr>
          <w:b/>
          <w:sz w:val="28"/>
          <w:szCs w:val="28"/>
        </w:rPr>
        <w:t>Жауапкершілігі шектеулі серіктестік</w:t>
      </w:r>
    </w:p>
    <w:p w:rsidR="00B80DD1" w:rsidRPr="00CE1B3C" w:rsidRDefault="00B80DD1" w:rsidP="00B80DD1">
      <w:pPr>
        <w:ind w:firstLine="709"/>
        <w:contextualSpacing/>
        <w:jc w:val="both"/>
        <w:rPr>
          <w:b/>
          <w:sz w:val="28"/>
          <w:szCs w:val="28"/>
        </w:rPr>
      </w:pPr>
    </w:p>
    <w:p w:rsidR="00B80DD1" w:rsidRPr="00CE1B3C" w:rsidRDefault="00B80DD1" w:rsidP="00B80DD1">
      <w:pPr>
        <w:ind w:firstLine="709"/>
        <w:contextualSpacing/>
        <w:jc w:val="both"/>
        <w:rPr>
          <w:sz w:val="28"/>
          <w:szCs w:val="28"/>
        </w:rPr>
      </w:pPr>
      <w:r w:rsidRPr="00CE1B3C">
        <w:rPr>
          <w:sz w:val="28"/>
          <w:szCs w:val="28"/>
        </w:rPr>
        <w:t>«Қызылорда теміржол ауруханасы» жауапкершілігі шектеулі серіктестігі.</w:t>
      </w:r>
    </w:p>
    <w:p w:rsidR="00B80DD1" w:rsidRPr="00CE1B3C" w:rsidRDefault="00B80DD1" w:rsidP="00B80DD1">
      <w:pPr>
        <w:spacing w:before="100" w:beforeAutospacing="1" w:after="100" w:afterAutospacing="1"/>
        <w:ind w:firstLine="709"/>
        <w:contextualSpacing/>
        <w:jc w:val="both"/>
        <w:rPr>
          <w:b/>
          <w:sz w:val="28"/>
          <w:szCs w:val="28"/>
        </w:rPr>
      </w:pPr>
    </w:p>
    <w:p w:rsidR="00B80DD1" w:rsidRPr="00CE1B3C" w:rsidRDefault="00B80DD1" w:rsidP="00B80DD1">
      <w:pPr>
        <w:spacing w:before="100" w:beforeAutospacing="1" w:after="100" w:afterAutospacing="1"/>
        <w:ind w:firstLine="709"/>
        <w:contextualSpacing/>
        <w:jc w:val="both"/>
        <w:rPr>
          <w:b/>
          <w:sz w:val="28"/>
          <w:szCs w:val="28"/>
        </w:rPr>
      </w:pPr>
      <w:r w:rsidRPr="00CE1B3C">
        <w:rPr>
          <w:b/>
          <w:sz w:val="28"/>
          <w:szCs w:val="28"/>
        </w:rPr>
        <w:t>Мемлекеттік материалдық резервтер комитеті</w:t>
      </w:r>
    </w:p>
    <w:p w:rsidR="00B80DD1" w:rsidRPr="00CE1B3C" w:rsidRDefault="00B80DD1" w:rsidP="00B80DD1">
      <w:pPr>
        <w:spacing w:before="100" w:beforeAutospacing="1" w:after="100" w:afterAutospacing="1"/>
        <w:ind w:firstLine="709"/>
        <w:contextualSpacing/>
        <w:jc w:val="both"/>
        <w:rPr>
          <w:b/>
          <w:sz w:val="28"/>
          <w:szCs w:val="28"/>
        </w:rPr>
      </w:pPr>
    </w:p>
    <w:p w:rsidR="00B80DD1" w:rsidRPr="00CE1B3C" w:rsidRDefault="00B80DD1" w:rsidP="00B80DD1">
      <w:pPr>
        <w:spacing w:before="100" w:beforeAutospacing="1" w:after="100" w:afterAutospacing="1"/>
        <w:ind w:firstLine="709"/>
        <w:contextualSpacing/>
        <w:jc w:val="both"/>
        <w:rPr>
          <w:sz w:val="28"/>
          <w:szCs w:val="28"/>
        </w:rPr>
      </w:pPr>
      <w:r w:rsidRPr="00CE1B3C">
        <w:rPr>
          <w:sz w:val="28"/>
          <w:szCs w:val="28"/>
          <w:lang w:val="kk-KZ"/>
        </w:rPr>
        <w:t>«</w:t>
      </w:r>
      <w:r w:rsidRPr="00CE1B3C">
        <w:rPr>
          <w:sz w:val="28"/>
          <w:szCs w:val="28"/>
        </w:rPr>
        <w:t>Резерв</w:t>
      </w:r>
      <w:r w:rsidRPr="00CE1B3C">
        <w:rPr>
          <w:sz w:val="28"/>
          <w:szCs w:val="28"/>
          <w:lang w:val="kk-KZ"/>
        </w:rPr>
        <w:t>»</w:t>
      </w:r>
      <w:r w:rsidRPr="00CE1B3C">
        <w:rPr>
          <w:sz w:val="28"/>
          <w:szCs w:val="28"/>
        </w:rPr>
        <w:t xml:space="preserve"> шаруашылық жүргізу құқығындағы республикалық мемлекеттік кәсіпорны.</w:t>
      </w: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6 Дәріс</w:t>
      </w:r>
    </w:p>
    <w:p w:rsidR="00B80DD1" w:rsidRPr="00CE1B3C" w:rsidRDefault="00B80DD1" w:rsidP="00B80DD1">
      <w:pPr>
        <w:spacing w:before="100" w:beforeAutospacing="1" w:after="100" w:afterAutospacing="1"/>
        <w:ind w:firstLine="709"/>
        <w:contextualSpacing/>
        <w:jc w:val="center"/>
        <w:rPr>
          <w:b/>
          <w:bCs/>
          <w:sz w:val="28"/>
          <w:szCs w:val="28"/>
          <w:lang w:val="kk-KZ"/>
        </w:rPr>
      </w:pPr>
      <w:r w:rsidRPr="00CE1B3C">
        <w:rPr>
          <w:b/>
          <w:bCs/>
          <w:sz w:val="28"/>
          <w:szCs w:val="28"/>
          <w:lang w:val="kk-KZ"/>
        </w:rPr>
        <w:t>Өнеркәсіптік қауіпсіздік комитеті</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t xml:space="preserve">«Қазақстан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 </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t xml:space="preserve">«Қазақстан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мекемесіне. </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lastRenderedPageBreak/>
        <w:t>«Қазақстан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t xml:space="preserve">«Қазақстан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 </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t xml:space="preserve">«Қазақстан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 </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t xml:space="preserve">«Қазақстан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 </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t>«Қазақстан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p w:rsidR="00B80DD1" w:rsidRPr="00CE1B3C" w:rsidRDefault="00B80DD1" w:rsidP="00B80DD1">
      <w:pPr>
        <w:pStyle w:val="a6"/>
        <w:numPr>
          <w:ilvl w:val="0"/>
          <w:numId w:val="2"/>
        </w:numPr>
        <w:spacing w:before="100" w:beforeAutospacing="1" w:after="100" w:afterAutospacing="1"/>
        <w:ind w:left="0" w:firstLine="709"/>
        <w:jc w:val="both"/>
        <w:rPr>
          <w:bCs/>
          <w:sz w:val="28"/>
          <w:szCs w:val="28"/>
          <w:lang w:val="kk-KZ"/>
        </w:rPr>
      </w:pPr>
      <w:r w:rsidRPr="00CE1B3C">
        <w:rPr>
          <w:bCs/>
          <w:sz w:val="28"/>
          <w:szCs w:val="28"/>
          <w:lang w:val="kk-KZ"/>
        </w:rPr>
        <w:t>«Қазақстан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p w:rsidR="00B80DD1" w:rsidRPr="00CE1B3C" w:rsidRDefault="00B80DD1" w:rsidP="00B80DD1">
      <w:pPr>
        <w:pStyle w:val="HTML"/>
        <w:numPr>
          <w:ilvl w:val="0"/>
          <w:numId w:val="3"/>
        </w:numPr>
        <w:shd w:val="clear" w:color="auto" w:fill="F8F9FA"/>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Дәріс</w:t>
      </w:r>
    </w:p>
    <w:p w:rsidR="00B80DD1" w:rsidRPr="00CE1B3C" w:rsidRDefault="00B80DD1" w:rsidP="00B80DD1">
      <w:pPr>
        <w:spacing w:before="100" w:beforeAutospacing="1" w:after="100" w:afterAutospacing="1"/>
        <w:ind w:firstLine="709"/>
        <w:contextualSpacing/>
        <w:jc w:val="both"/>
        <w:rPr>
          <w:b/>
          <w:bCs/>
          <w:sz w:val="28"/>
          <w:szCs w:val="28"/>
          <w:lang w:val="kk-KZ"/>
        </w:rPr>
      </w:pPr>
      <w:r w:rsidRPr="00CE1B3C">
        <w:rPr>
          <w:b/>
          <w:bCs/>
          <w:sz w:val="28"/>
          <w:szCs w:val="28"/>
          <w:lang w:val="kk-KZ"/>
        </w:rPr>
        <w:t>Министрліктің және оның ведомстволарының қарамағындағы мемлекеттік мекемелердің тізбесі</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lang w:val="kk-KZ"/>
        </w:rPr>
      </w:pPr>
      <w:r w:rsidRPr="00CE1B3C">
        <w:rPr>
          <w:bCs/>
          <w:sz w:val="28"/>
          <w:szCs w:val="28"/>
          <w:lang w:val="kk-KZ"/>
        </w:rPr>
        <w:t xml:space="preserve"> «Қазақстан Республикасы Төтенше жағдайлар министрлігінің </w:t>
      </w:r>
      <w:r w:rsidRPr="00CE1B3C">
        <w:rPr>
          <w:bCs/>
          <w:sz w:val="28"/>
          <w:szCs w:val="28"/>
          <w:lang w:val="kk-KZ"/>
        </w:rPr>
        <w:br/>
        <w:t>28237 әскери бөлімі» республикалық мемлекеттік мекемесі.</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lang w:val="kk-KZ"/>
        </w:rPr>
      </w:pPr>
      <w:r w:rsidRPr="00CE1B3C">
        <w:rPr>
          <w:bCs/>
          <w:sz w:val="28"/>
          <w:szCs w:val="28"/>
          <w:lang w:val="kk-KZ"/>
        </w:rPr>
        <w:t xml:space="preserve"> «Қазақстан Республикасы Төтенше жағдайлар министрлігінің </w:t>
      </w:r>
      <w:r w:rsidRPr="00CE1B3C">
        <w:rPr>
          <w:bCs/>
          <w:sz w:val="28"/>
          <w:szCs w:val="28"/>
          <w:lang w:val="kk-KZ"/>
        </w:rPr>
        <w:br/>
        <w:t>68303 әскери бөлімі» республикалық мемлекеттік мекемесі.</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lang w:val="kk-KZ"/>
        </w:rPr>
      </w:pPr>
      <w:r w:rsidRPr="00CE1B3C">
        <w:rPr>
          <w:bCs/>
          <w:sz w:val="28"/>
          <w:szCs w:val="28"/>
          <w:lang w:val="kk-KZ"/>
        </w:rPr>
        <w:t xml:space="preserve"> «Қазақстан Республикасы Төтенше жағдайлар министрлігінің </w:t>
      </w:r>
      <w:r w:rsidRPr="00CE1B3C">
        <w:rPr>
          <w:bCs/>
          <w:sz w:val="28"/>
          <w:szCs w:val="28"/>
          <w:lang w:val="kk-KZ"/>
        </w:rPr>
        <w:br/>
        <w:t>52859 әскери бөлімі» республикалық мемлекеттік мекемесі.</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Қазақстан Республикасы Төтенше жағдайлар министрлігінің Көкшетау техникалық институты.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Қазақстан Республикасы Төтенше жағдайлар министрлігінің Қазселденқорғау (Алматы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Республикалық жедел-құтқару жасағы (Алматы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Қазақстан Республикасы Төтенше жағдайлар министрлігінің Апаттар медицинасы орталығы (Нұр-</w:t>
      </w:r>
      <w:r w:rsidRPr="00CE1B3C">
        <w:rPr>
          <w:bCs/>
          <w:sz w:val="28"/>
          <w:szCs w:val="28"/>
          <w:lang w:val="kk-KZ"/>
        </w:rPr>
        <w:t>С</w:t>
      </w:r>
      <w:r w:rsidRPr="00CE1B3C">
        <w:rPr>
          <w:bCs/>
          <w:sz w:val="28"/>
          <w:szCs w:val="28"/>
        </w:rPr>
        <w:t>ұлтан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Ақмола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(Көкшетау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Ақтөбе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(Ақтөбе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Алматы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(Талдықорған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Атырау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(Атырау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lastRenderedPageBreak/>
        <w:t xml:space="preserve">Батыс </w:t>
      </w:r>
      <w:r w:rsidRPr="00CE1B3C">
        <w:rPr>
          <w:bCs/>
          <w:sz w:val="28"/>
          <w:szCs w:val="28"/>
          <w:lang w:val="kk-KZ"/>
        </w:rPr>
        <w:t>Қ</w:t>
      </w:r>
      <w:r w:rsidRPr="00CE1B3C">
        <w:rPr>
          <w:bCs/>
          <w:sz w:val="28"/>
          <w:szCs w:val="28"/>
        </w:rPr>
        <w:t xml:space="preserve">азақстан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(Орал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Жамбыл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(Тараз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Қарағанды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(Қарағанды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Қостанай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(Қостанай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Қызылорда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(Қызылорда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Маңғыстау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(Ақтау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Павлодар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(Павлодар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Солтүстік </w:t>
      </w:r>
      <w:r w:rsidRPr="00CE1B3C">
        <w:rPr>
          <w:bCs/>
          <w:sz w:val="28"/>
          <w:szCs w:val="28"/>
          <w:lang w:val="kk-KZ"/>
        </w:rPr>
        <w:t>Қ</w:t>
      </w:r>
      <w:r w:rsidRPr="00CE1B3C">
        <w:rPr>
          <w:bCs/>
          <w:sz w:val="28"/>
          <w:szCs w:val="28"/>
        </w:rPr>
        <w:t xml:space="preserve">азақстан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 xml:space="preserve">рт сөндіру және авариялық-құтқару жұмыстары қызметі (Петропавл қаласы).  </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Түркістан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(Түркістан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Шығыс </w:t>
      </w:r>
      <w:r w:rsidRPr="00CE1B3C">
        <w:rPr>
          <w:bCs/>
          <w:sz w:val="28"/>
          <w:szCs w:val="28"/>
          <w:lang w:val="kk-KZ"/>
        </w:rPr>
        <w:t>Қ</w:t>
      </w:r>
      <w:r w:rsidRPr="00CE1B3C">
        <w:rPr>
          <w:bCs/>
          <w:sz w:val="28"/>
          <w:szCs w:val="28"/>
        </w:rPr>
        <w:t xml:space="preserve">азақстан облысы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(Өскемен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Нұр-</w:t>
      </w:r>
      <w:r w:rsidRPr="00CE1B3C">
        <w:rPr>
          <w:bCs/>
          <w:sz w:val="28"/>
          <w:szCs w:val="28"/>
          <w:lang w:val="kk-KZ"/>
        </w:rPr>
        <w:t>С</w:t>
      </w:r>
      <w:r w:rsidRPr="00CE1B3C">
        <w:rPr>
          <w:bCs/>
          <w:sz w:val="28"/>
          <w:szCs w:val="28"/>
        </w:rPr>
        <w:t xml:space="preserve">ұлтан қаласы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(Нұр-</w:t>
      </w:r>
      <w:r w:rsidRPr="00CE1B3C">
        <w:rPr>
          <w:bCs/>
          <w:sz w:val="28"/>
          <w:szCs w:val="28"/>
          <w:lang w:val="kk-KZ"/>
        </w:rPr>
        <w:t>С</w:t>
      </w:r>
      <w:r w:rsidRPr="00CE1B3C">
        <w:rPr>
          <w:bCs/>
          <w:sz w:val="28"/>
          <w:szCs w:val="28"/>
        </w:rPr>
        <w:t>ұлтан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Алматы қаласы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рт сөндіру және авариялық-құтқару жұмыстары қызметі (Алматы қаласы).</w:t>
      </w:r>
    </w:p>
    <w:p w:rsidR="00B80DD1" w:rsidRPr="00CE1B3C" w:rsidRDefault="00B80DD1" w:rsidP="00B80DD1">
      <w:pPr>
        <w:pStyle w:val="a6"/>
        <w:numPr>
          <w:ilvl w:val="0"/>
          <w:numId w:val="4"/>
        </w:numPr>
        <w:spacing w:before="100" w:beforeAutospacing="1" w:after="100" w:afterAutospacing="1"/>
        <w:ind w:left="0" w:firstLine="709"/>
        <w:jc w:val="both"/>
        <w:rPr>
          <w:bCs/>
          <w:sz w:val="28"/>
          <w:szCs w:val="28"/>
        </w:rPr>
      </w:pPr>
      <w:r w:rsidRPr="00CE1B3C">
        <w:rPr>
          <w:bCs/>
          <w:sz w:val="28"/>
          <w:szCs w:val="28"/>
        </w:rPr>
        <w:t xml:space="preserve">Шымкент қаласы </w:t>
      </w:r>
      <w:r w:rsidRPr="00CE1B3C">
        <w:rPr>
          <w:bCs/>
          <w:sz w:val="28"/>
          <w:szCs w:val="28"/>
          <w:lang w:val="kk-KZ"/>
        </w:rPr>
        <w:t>т</w:t>
      </w:r>
      <w:r w:rsidRPr="00CE1B3C">
        <w:rPr>
          <w:bCs/>
          <w:sz w:val="28"/>
          <w:szCs w:val="28"/>
        </w:rPr>
        <w:t xml:space="preserve">өтенше жағдайлар департаментінің </w:t>
      </w:r>
      <w:r w:rsidRPr="00CE1B3C">
        <w:rPr>
          <w:bCs/>
          <w:sz w:val="28"/>
          <w:szCs w:val="28"/>
          <w:lang w:val="kk-KZ"/>
        </w:rPr>
        <w:t>ө</w:t>
      </w:r>
      <w:r w:rsidRPr="00CE1B3C">
        <w:rPr>
          <w:bCs/>
          <w:sz w:val="28"/>
          <w:szCs w:val="28"/>
        </w:rPr>
        <w:t xml:space="preserve">рт сөндіру және авариялық-құтқару жұмыстары қызметі </w:t>
      </w:r>
    </w:p>
    <w:p w:rsidR="00B80DD1" w:rsidRPr="00CE1B3C" w:rsidRDefault="00B80DD1" w:rsidP="00B80DD1">
      <w:pPr>
        <w:spacing w:before="100" w:beforeAutospacing="1" w:after="100" w:afterAutospacing="1"/>
        <w:jc w:val="both"/>
        <w:rPr>
          <w:bCs/>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8 Дәріс</w:t>
      </w:r>
    </w:p>
    <w:p w:rsidR="00B80DD1" w:rsidRPr="00CE1B3C" w:rsidRDefault="00B80DD1" w:rsidP="00B80DD1">
      <w:pPr>
        <w:jc w:val="center"/>
        <w:rPr>
          <w:b/>
          <w:sz w:val="28"/>
          <w:szCs w:val="28"/>
          <w:lang w:val="kk-KZ"/>
        </w:rPr>
      </w:pPr>
      <w:r w:rsidRPr="00CE1B3C">
        <w:rPr>
          <w:b/>
          <w:sz w:val="28"/>
          <w:szCs w:val="28"/>
          <w:lang w:val="kk-KZ"/>
        </w:rPr>
        <w:t>Өзгерістер мен толықтырулар енгізілетін өнеркәсіптік қауіпсіздік саласындағы кейбір бұйрықтардың тізбесі</w:t>
      </w:r>
    </w:p>
    <w:p w:rsidR="00B80DD1" w:rsidRPr="00CE1B3C" w:rsidRDefault="00B80DD1" w:rsidP="00B80DD1">
      <w:pPr>
        <w:jc w:val="both"/>
        <w:rPr>
          <w:sz w:val="28"/>
          <w:szCs w:val="28"/>
          <w:lang w:val="kk-KZ"/>
        </w:rPr>
      </w:pP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1. «Қауіпті өндірістік объекті қауіптілігінің жалпы деңгейін айқындау қағидаларын бекіту туралы» Қазақстан Республикасы Инвестициялар және даму министрінің міндетін атқарушының 2014 жылғы 26 желтоқсандағы № 300 бұйрығына (Нормативтік құқықтық актілерді мемлекеттік тіркеу тізілімінде</w:t>
      </w:r>
      <w:r w:rsidRPr="00CE1B3C">
        <w:rPr>
          <w:sz w:val="28"/>
          <w:szCs w:val="28"/>
          <w:lang w:val="kk-KZ"/>
        </w:rPr>
        <w:br/>
        <w:t>№ 10242 болып тіркелген) мынадай өзгерістер мен толықтыру енгізілсін:</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көрсетілген бұйрықпен бекітілген Қауіпті өндірістік объекті қауіптілігінің жалпы деңгейін айқындау қағидаларында:</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3-тармақ:</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мынадай мазмұндағы 3-1) тармақшамен толықтырылсын:</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lastRenderedPageBreak/>
        <w:t>«3-1) оқыс оқиға – аварияға әкеп соқпаған қауiптi өндiрiстiк объектiде қолданылатын техникалық құрылғылардың істен шығуы немесе бұзылуы, технологиялық процесті жүргізудің қауіпсіздігін қамтамасыз ететін параметрлерден ауытқу;»;</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 xml:space="preserve">7) тармақша мынадай редакцияда жазылсын: </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«7) қауіпті техникалық құрылғылар:</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 xml:space="preserve">қауіпті өндірістік объектілерде пайдаланылатын, мемлекеттік қадағалауды өнеркәсіптік қауіпсіздік саласындағы уәкілетті орган жүзеге асыратын0,07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(мүгедектерге)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құрылғылар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мемлекеттік қадағалауды жергілікті атқарушы органдар жүзеге асыратын әлеуметтік инфрақұрылым объектілеріндегі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ыдыстар, жүк көтергіш механизмдер, эскалаторлар, аспалы жолдар, фуникулерлер, лифтілер, траволаторлар, мүмкіндігі шектеулі адамдарға (мүгедектерге) арналған көтергіштер.».</w:t>
      </w:r>
    </w:p>
    <w:p w:rsidR="00B80DD1" w:rsidRPr="00CE1B3C" w:rsidRDefault="00B80DD1" w:rsidP="00B80DD1">
      <w:pPr>
        <w:pStyle w:val="HTML"/>
        <w:shd w:val="clear" w:color="auto" w:fill="F8F9FA"/>
        <w:ind w:firstLine="567"/>
        <w:jc w:val="center"/>
        <w:rPr>
          <w:rFonts w:ascii="Times New Roman" w:hAnsi="Times New Roman" w:cs="Times New Roman"/>
          <w:bCs/>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bCs/>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bCs/>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9 Дәріс</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бұйрығына (Нормативтік құқықтық актілерді мемлекеттік тіркеу тізілімінде № 10257 болып тіркелген) мынадай өзгерістер енгізілсін:</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көрсетілген бұйрыққа 1-қосымшамен бекітілген Қауіпті өндірістік объектілерді декларацияланатын объектілерге жатқызу критерийлерін айқындайтын қағидаларда:</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 xml:space="preserve">2-тармақ мынадай редакцияда жазылсын: </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 xml:space="preserve">«2. Өнеркәсіптік қауіпсіздікті міндетті декларациялауға өнеркәсіптік қауіпсіздік саласындағы уәкілетті орган бекіткен қауіпті өндірістік </w:t>
      </w:r>
      <w:r w:rsidRPr="00CE1B3C">
        <w:rPr>
          <w:sz w:val="28"/>
          <w:szCs w:val="28"/>
          <w:lang w:val="kk-KZ"/>
        </w:rPr>
        <w:lastRenderedPageBreak/>
        <w:t>объектілерді декларацияланатын объектілерге жатқызу критерийлеріне сәйкес келетін қауіпті өндірістік объектілер жатады;»;</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көрсетілген бұйрыққа 2-қосымшамен бекітілген Қауіпті өндірістік объектінің өнеркәсіптік қауіпсіздік декларацияларын әзірлеу қағидаларында:</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 xml:space="preserve">5 және 6-тармақтар мынадай редакцияда жазылсын: </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«5. Қауіпті өндірістік объектіні пайдаланатын ұйымда декларацияны әзірлеу үшін ұйым басшысының бұйрығымен жұмыс тобы құрылады.</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6. Жұмыс тобы жоғары техникалық білімі, өнеркәсіптің тиісті саласында декларацияланатын объектіде кемінде 5 жыл практикалық жұмыс тәжірибесі бар және өнеркәсіптік қауіпсіздік саласында білімі тексеруден өткен кемінде 3 маманнан тұрады.»;</w:t>
      </w:r>
    </w:p>
    <w:p w:rsidR="00B80DD1" w:rsidRPr="00CE1B3C" w:rsidRDefault="00B80DD1" w:rsidP="00B80DD1">
      <w:pPr>
        <w:pStyle w:val="HTML"/>
        <w:shd w:val="clear" w:color="auto" w:fill="F8F9FA"/>
        <w:ind w:firstLine="567"/>
        <w:jc w:val="center"/>
        <w:rPr>
          <w:rFonts w:ascii="Times New Roman" w:hAnsi="Times New Roman" w:cs="Times New Roman"/>
          <w:bCs/>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bCs/>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10 Дәріс</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«12. Декларация осы Қағидаларда белгіленген құрылымдық нысанға сәйкес келмеген жағдайда өнеркәсіптік қауіпсіздік саласындағы уәкілетті орган декларацияны тіркеуден және тіркеу шифрын беруден бас тартады.».</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3. «Магистральдық құбырларды пайдалану кезіндегі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354 бұйрығына (Нормативтік құқықтық актілерді мемлекеттік тіркеу тізілімінде № 10240 болып тіркелген) мынадай өзгерістер мен толықтыру енгізілсін:</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көрсетілген бұйрықпен бекітілген Магистральдық құбырларды пайдалану кезіндегі өнеркәсіптік қауіпсіздікті қамтамасыз ету қағидаларында:</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2-тармақта:</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12) тармақша мынадай редакцияда жазылсын:</w:t>
      </w:r>
    </w:p>
    <w:p w:rsidR="00B80DD1" w:rsidRPr="00CE1B3C" w:rsidRDefault="00B80DD1" w:rsidP="00B80DD1">
      <w:pPr>
        <w:tabs>
          <w:tab w:val="center" w:pos="4677"/>
          <w:tab w:val="right" w:pos="9355"/>
        </w:tabs>
        <w:ind w:firstLine="709"/>
        <w:jc w:val="both"/>
        <w:rPr>
          <w:sz w:val="28"/>
          <w:szCs w:val="28"/>
          <w:lang w:val="kk-KZ"/>
        </w:rPr>
      </w:pPr>
      <w:r w:rsidRPr="00CE1B3C">
        <w:rPr>
          <w:sz w:val="28"/>
          <w:szCs w:val="28"/>
          <w:lang w:val="kk-KZ"/>
        </w:rPr>
        <w:t>«12) аварияға әкеп соқпаған қауiптi өндiрiстiк объектiде қолданылатын техникалық құрылғылардың істен шығуы немесе бұзылуы, технологиялық процесті жүргізудің қауіпсіздігін қамтамасыз ететін параметрлерден ауытқу;»;</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17) тармақша мынадай редакцияда жазылсын:</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«17)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мынадай мазмұндағы 42-1) тармақпен толықтырылсын:</w:t>
      </w:r>
    </w:p>
    <w:p w:rsidR="00B80DD1" w:rsidRPr="00CE1B3C" w:rsidRDefault="00B80DD1" w:rsidP="00B80DD1">
      <w:pPr>
        <w:tabs>
          <w:tab w:val="center" w:pos="4677"/>
          <w:tab w:val="right" w:pos="9355"/>
        </w:tabs>
        <w:ind w:firstLine="708"/>
        <w:jc w:val="both"/>
        <w:rPr>
          <w:sz w:val="28"/>
          <w:szCs w:val="28"/>
          <w:lang w:val="kk-KZ"/>
        </w:rPr>
      </w:pPr>
      <w:r w:rsidRPr="00CE1B3C">
        <w:rPr>
          <w:sz w:val="28"/>
          <w:szCs w:val="28"/>
          <w:lang w:val="kk-KZ"/>
        </w:rPr>
        <w:t>«42-1. Резервуарлардың үйінділері жарамды күйінде ұсталады.».</w:t>
      </w:r>
    </w:p>
    <w:p w:rsidR="00B80DD1" w:rsidRPr="00CE1B3C" w:rsidRDefault="00B80DD1" w:rsidP="00B80DD1">
      <w:pPr>
        <w:rPr>
          <w:i/>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11 Дәріс</w:t>
      </w:r>
    </w:p>
    <w:p w:rsidR="00B80DD1" w:rsidRPr="00CE1B3C" w:rsidRDefault="00B80DD1" w:rsidP="00B80DD1">
      <w:pPr>
        <w:shd w:val="clear" w:color="auto" w:fill="FFFFFF"/>
        <w:jc w:val="center"/>
        <w:outlineLvl w:val="2"/>
        <w:rPr>
          <w:b/>
          <w:sz w:val="28"/>
          <w:szCs w:val="28"/>
          <w:lang w:val="kk-KZ"/>
        </w:rPr>
      </w:pPr>
      <w:r w:rsidRPr="00CE1B3C">
        <w:rPr>
          <w:b/>
          <w:sz w:val="28"/>
          <w:szCs w:val="28"/>
          <w:lang w:val="kk-KZ"/>
        </w:rPr>
        <w:t>Өнеркәсіптік қауіпсіздік саласындағы мамандарды, жұмыскерлерді даярлау, қайта даярлау жәнебілімін тексеру қағидалары</w:t>
      </w:r>
    </w:p>
    <w:p w:rsidR="00B80DD1" w:rsidRPr="00CE1B3C" w:rsidRDefault="00B80DD1" w:rsidP="00B80DD1">
      <w:pPr>
        <w:shd w:val="clear" w:color="auto" w:fill="FFFFFF"/>
        <w:spacing w:line="276" w:lineRule="auto"/>
        <w:jc w:val="center"/>
        <w:outlineLvl w:val="2"/>
        <w:rPr>
          <w:sz w:val="28"/>
          <w:szCs w:val="28"/>
          <w:lang w:val="kk-KZ"/>
        </w:rPr>
      </w:pPr>
    </w:p>
    <w:p w:rsidR="00B80DD1" w:rsidRPr="00CE1B3C" w:rsidRDefault="00B80DD1" w:rsidP="00B80DD1">
      <w:pPr>
        <w:shd w:val="clear" w:color="auto" w:fill="FFFFFF"/>
        <w:spacing w:line="276" w:lineRule="auto"/>
        <w:jc w:val="center"/>
        <w:outlineLvl w:val="2"/>
        <w:rPr>
          <w:sz w:val="28"/>
          <w:szCs w:val="28"/>
          <w:lang w:val="kk-KZ"/>
        </w:rPr>
      </w:pPr>
    </w:p>
    <w:p w:rsidR="00B80DD1" w:rsidRPr="00CE1B3C" w:rsidRDefault="00B80DD1" w:rsidP="00B80DD1">
      <w:pPr>
        <w:shd w:val="clear" w:color="auto" w:fill="FFFFFF"/>
        <w:tabs>
          <w:tab w:val="left" w:pos="567"/>
        </w:tabs>
        <w:ind w:firstLine="709"/>
        <w:jc w:val="both"/>
        <w:outlineLvl w:val="2"/>
        <w:rPr>
          <w:sz w:val="28"/>
          <w:szCs w:val="28"/>
          <w:lang w:val="kk-KZ"/>
        </w:rPr>
      </w:pPr>
      <w:r w:rsidRPr="00CE1B3C">
        <w:rPr>
          <w:sz w:val="28"/>
          <w:szCs w:val="28"/>
          <w:lang w:val="kk-KZ"/>
        </w:rPr>
        <w:lastRenderedPageBreak/>
        <w:t xml:space="preserve">1. Осы Өнеркәсіптік қауіпсіздік саласындағы мамандарды, жұмыскерлерді даярлау, қайта даярлау жәнебілімін тексеру қағидалары (бұдан әрі – Қағидалар) Қазақстан Республикасы «Азаматтық қорғау туралы» </w:t>
      </w:r>
      <w:hyperlink r:id="rId7" w:anchor="z0" w:tgtFrame="_blank" w:history="1">
        <w:r w:rsidRPr="00CE1B3C">
          <w:rPr>
            <w:sz w:val="28"/>
            <w:szCs w:val="28"/>
            <w:lang w:val="kk-KZ"/>
          </w:rPr>
          <w:t>Заңының</w:t>
        </w:r>
      </w:hyperlink>
      <w:r w:rsidRPr="00CE1B3C">
        <w:rPr>
          <w:sz w:val="28"/>
          <w:szCs w:val="28"/>
          <w:lang w:val="kk-KZ"/>
        </w:rPr>
        <w:t xml:space="preserve"> (бұдан әрі – ҚР Заңы) 12-2-бабының 14-10) тармақшасына сәйкес әзірленді және өнеркәсіптік қауіпсіздік саласындағы мамандарды, жұмыскерлерді даярлау, қайта даярлау және емтихан тапсырудың тәртібін белгілейді.</w:t>
      </w:r>
    </w:p>
    <w:p w:rsidR="00B80DD1" w:rsidRPr="00CE1B3C" w:rsidRDefault="00B80DD1" w:rsidP="00B80DD1">
      <w:pPr>
        <w:tabs>
          <w:tab w:val="left" w:pos="567"/>
        </w:tabs>
        <w:ind w:firstLine="709"/>
        <w:jc w:val="both"/>
        <w:rPr>
          <w:rFonts w:eastAsia="Calibri"/>
          <w:sz w:val="28"/>
          <w:szCs w:val="28"/>
          <w:lang w:val="kk-KZ"/>
        </w:rPr>
      </w:pPr>
      <w:r w:rsidRPr="00CE1B3C">
        <w:rPr>
          <w:sz w:val="28"/>
          <w:szCs w:val="28"/>
          <w:lang w:val="kk-KZ"/>
        </w:rPr>
        <w:t>2. Осы Қағидаларда келесі негізгі түсініктер қолданылады:</w:t>
      </w:r>
    </w:p>
    <w:p w:rsidR="00B80DD1" w:rsidRPr="00CE1B3C" w:rsidRDefault="00B80DD1" w:rsidP="00B80DD1">
      <w:pPr>
        <w:tabs>
          <w:tab w:val="left" w:pos="567"/>
        </w:tabs>
        <w:ind w:firstLine="709"/>
        <w:jc w:val="both"/>
        <w:rPr>
          <w:rStyle w:val="s0"/>
          <w:rFonts w:eastAsia="Calibri"/>
          <w:sz w:val="28"/>
          <w:szCs w:val="28"/>
          <w:lang w:val="kk-KZ"/>
        </w:rPr>
      </w:pPr>
      <w:r w:rsidRPr="00CE1B3C">
        <w:rPr>
          <w:rStyle w:val="s0"/>
          <w:rFonts w:eastAsia="Calibri"/>
          <w:sz w:val="28"/>
          <w:szCs w:val="28"/>
          <w:lang w:val="kk-KZ"/>
        </w:rPr>
        <w:t>1) оқу ұйымы/орталығы (бұдан әрі – оқу ұйымы) – өнеркәсіптік қауіпсіздік саласындағы мамандарды, жұмыскерлерді даярлауды, қайта даярлауды жүргізу құқығына ҚР Заңының 72-бабының талаптарына сәйкес аттестатталған заңды тұлға;</w:t>
      </w:r>
    </w:p>
    <w:p w:rsidR="00B80DD1" w:rsidRPr="00CE1B3C" w:rsidRDefault="00B80DD1" w:rsidP="00B80DD1">
      <w:pPr>
        <w:tabs>
          <w:tab w:val="left" w:pos="567"/>
        </w:tabs>
        <w:ind w:firstLine="709"/>
        <w:jc w:val="both"/>
        <w:rPr>
          <w:rStyle w:val="s0"/>
          <w:rFonts w:eastAsia="Calibri"/>
          <w:sz w:val="28"/>
          <w:szCs w:val="28"/>
          <w:lang w:val="kk-KZ"/>
        </w:rPr>
      </w:pPr>
      <w:r w:rsidRPr="00CE1B3C">
        <w:rPr>
          <w:rStyle w:val="s0"/>
          <w:rFonts w:eastAsia="Calibri"/>
          <w:sz w:val="28"/>
          <w:szCs w:val="28"/>
          <w:lang w:val="kk-KZ"/>
        </w:rPr>
        <w:t>2) желілік технология – оқу-әдістемелік материалдармен қамтамасыз етуді, білім алушылардың оқытушымен және бір-бірімен интерактивті өзара іс-қимыл нысандарын, сонымен қатар Интернет желісін пайдалану негізінде оқу процесін әкімшілендіруді қамтитын технология;</w:t>
      </w:r>
    </w:p>
    <w:p w:rsidR="00B80DD1" w:rsidRPr="00CE1B3C" w:rsidRDefault="00B80DD1" w:rsidP="00B80DD1">
      <w:pPr>
        <w:tabs>
          <w:tab w:val="left" w:pos="567"/>
        </w:tabs>
        <w:ind w:firstLine="709"/>
        <w:jc w:val="both"/>
        <w:rPr>
          <w:rStyle w:val="s0"/>
          <w:rFonts w:eastAsia="Calibri"/>
          <w:sz w:val="28"/>
          <w:szCs w:val="28"/>
          <w:lang w:val="kk-KZ"/>
        </w:rPr>
      </w:pPr>
      <w:r w:rsidRPr="00CE1B3C">
        <w:rPr>
          <w:rStyle w:val="s0"/>
          <w:rFonts w:eastAsia="Calibri"/>
          <w:sz w:val="28"/>
          <w:szCs w:val="28"/>
          <w:lang w:val="kk-KZ"/>
        </w:rPr>
        <w:t xml:space="preserve">3) </w:t>
      </w:r>
      <w:r w:rsidRPr="00CE1B3C">
        <w:rPr>
          <w:sz w:val="28"/>
          <w:szCs w:val="28"/>
          <w:lang w:val="kk-KZ"/>
        </w:rPr>
        <w:t>заңды тұлғаларды өнеркәсіптік қауіпсіздік саласындағы жұмыстарды жүргізу құқығына аттестаттау – өнеркәсіптік қауіпсіздік саласындағы уәкілетті органның заңды тұлғаның өнеркәсіптік қауіпсіздік саласындағы жұмыстарды орындау құқығын ресми тануы;</w:t>
      </w:r>
    </w:p>
    <w:p w:rsidR="00B80DD1" w:rsidRPr="00CE1B3C" w:rsidRDefault="00B80DD1" w:rsidP="00B80DD1">
      <w:pPr>
        <w:tabs>
          <w:tab w:val="left" w:pos="567"/>
        </w:tabs>
        <w:ind w:firstLine="709"/>
        <w:jc w:val="both"/>
        <w:rPr>
          <w:rStyle w:val="s0"/>
          <w:rFonts w:eastAsia="Calibri"/>
          <w:sz w:val="28"/>
          <w:szCs w:val="28"/>
          <w:lang w:val="kk-KZ"/>
        </w:rPr>
      </w:pPr>
      <w:r w:rsidRPr="00CE1B3C">
        <w:rPr>
          <w:rStyle w:val="s0"/>
          <w:rFonts w:eastAsia="Calibri"/>
          <w:sz w:val="28"/>
          <w:szCs w:val="28"/>
          <w:lang w:val="kk-KZ"/>
        </w:rPr>
        <w:t>4) өнеркәсіптік қауіпсіздік саласындағы уәкілетті орган – өнеркәсіптік қауіпсіздік саласындағы мемлекеттік саясатты әзірлеуді және іске асыруды, басшылықты және салааралық үйлестіруді жүзеге асыратын орталық атқарушы орган;</w:t>
      </w: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12 Дәріс</w:t>
      </w:r>
    </w:p>
    <w:p w:rsidR="00B80DD1" w:rsidRPr="00CE1B3C" w:rsidRDefault="00B80DD1" w:rsidP="00B80DD1">
      <w:pPr>
        <w:shd w:val="clear" w:color="auto" w:fill="FFFFFF"/>
        <w:jc w:val="center"/>
        <w:outlineLvl w:val="2"/>
        <w:rPr>
          <w:b/>
          <w:sz w:val="28"/>
          <w:szCs w:val="28"/>
          <w:lang w:val="kk-KZ"/>
        </w:rPr>
      </w:pPr>
      <w:r w:rsidRPr="00CE1B3C">
        <w:rPr>
          <w:b/>
          <w:sz w:val="28"/>
          <w:szCs w:val="28"/>
          <w:lang w:val="kk-KZ"/>
        </w:rPr>
        <w:t>Өнеркәсіптік қауіпсіздік саласындағы мамандарды, жұмыскерлерді даярлау, қайта даярлау жәнебілімін тексеру қағидалары</w:t>
      </w:r>
    </w:p>
    <w:p w:rsidR="00B80DD1" w:rsidRPr="00CE1B3C" w:rsidRDefault="00B80DD1" w:rsidP="00B80DD1">
      <w:pPr>
        <w:shd w:val="clear" w:color="auto" w:fill="FFFFFF"/>
        <w:spacing w:line="276" w:lineRule="auto"/>
        <w:jc w:val="center"/>
        <w:outlineLvl w:val="2"/>
        <w:rPr>
          <w:sz w:val="28"/>
          <w:szCs w:val="28"/>
          <w:lang w:val="kk-KZ"/>
        </w:rPr>
      </w:pPr>
    </w:p>
    <w:p w:rsidR="00B80DD1" w:rsidRPr="00CE1B3C" w:rsidRDefault="00B80DD1" w:rsidP="00B80DD1">
      <w:pPr>
        <w:tabs>
          <w:tab w:val="left" w:pos="567"/>
        </w:tabs>
        <w:ind w:firstLine="709"/>
        <w:jc w:val="both"/>
        <w:rPr>
          <w:rStyle w:val="s0"/>
          <w:rFonts w:eastAsia="Calibri"/>
          <w:sz w:val="28"/>
          <w:szCs w:val="28"/>
          <w:lang w:val="kk-KZ"/>
        </w:rPr>
      </w:pPr>
      <w:r w:rsidRPr="00CE1B3C">
        <w:rPr>
          <w:rStyle w:val="s0"/>
          <w:rFonts w:eastAsia="Calibri"/>
          <w:sz w:val="28"/>
          <w:szCs w:val="28"/>
          <w:lang w:val="kk-KZ"/>
        </w:rPr>
        <w:t xml:space="preserve">5)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және бақылау, қадағалау функцияларын іске асыруды жүзеге асыратын ведомствосы; </w:t>
      </w:r>
    </w:p>
    <w:p w:rsidR="00B80DD1" w:rsidRPr="00CE1B3C" w:rsidRDefault="00B80DD1" w:rsidP="00B80DD1">
      <w:pPr>
        <w:tabs>
          <w:tab w:val="left" w:pos="567"/>
        </w:tabs>
        <w:ind w:firstLine="709"/>
        <w:jc w:val="both"/>
        <w:rPr>
          <w:rStyle w:val="s0"/>
          <w:rFonts w:eastAsia="Calibri"/>
          <w:sz w:val="28"/>
          <w:szCs w:val="28"/>
          <w:lang w:val="kk-KZ"/>
        </w:rPr>
      </w:pPr>
      <w:r w:rsidRPr="00CE1B3C">
        <w:rPr>
          <w:rStyle w:val="s0"/>
          <w:rFonts w:eastAsia="Calibri"/>
          <w:sz w:val="28"/>
          <w:szCs w:val="28"/>
          <w:lang w:val="kk-KZ"/>
        </w:rPr>
        <w:t xml:space="preserve">6) өнеркәсіптік қауіпсіздік талаптары – өнеркәсіптікқауіпсіздікті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 </w:t>
      </w:r>
    </w:p>
    <w:p w:rsidR="00B80DD1" w:rsidRPr="00CE1B3C" w:rsidRDefault="00B80DD1" w:rsidP="00B80DD1">
      <w:pPr>
        <w:tabs>
          <w:tab w:val="left" w:pos="567"/>
        </w:tabs>
        <w:ind w:firstLine="709"/>
        <w:jc w:val="both"/>
        <w:rPr>
          <w:rFonts w:eastAsia="Calibri"/>
          <w:sz w:val="28"/>
          <w:szCs w:val="28"/>
          <w:lang w:val="kk-KZ"/>
        </w:rPr>
      </w:pPr>
      <w:r w:rsidRPr="00CE1B3C">
        <w:rPr>
          <w:rStyle w:val="s0"/>
          <w:rFonts w:eastAsia="Calibri"/>
          <w:sz w:val="28"/>
          <w:szCs w:val="28"/>
          <w:lang w:val="kk-KZ"/>
        </w:rPr>
        <w:t xml:space="preserve">7) </w:t>
      </w:r>
      <w:r w:rsidRPr="00CE1B3C">
        <w:rPr>
          <w:sz w:val="28"/>
          <w:szCs w:val="28"/>
          <w:lang w:val="kk-KZ"/>
        </w:rPr>
        <w:t>персоналы өнеркәсіптік қауіпсіздік мәселелері бойынша емтихандар тапсыруға жататын заңды тұлға және (немесе) жеке кәсіпкер – қауіпті өндірістік объектілері бар ұйымдар, сондай-ақ қауіпті өндірістік объектілердегі жұмысқа тартылатын, өнеркәсіптік қауіпсіздік мәселелері бойынша даярлауға, қайта даярлауға және емтихандар тапсыруға жататын аттестатталған, ғылыми-зерттеу, жобалау-конструкторлық немесе өзге де ұйымдар;</w:t>
      </w:r>
    </w:p>
    <w:p w:rsidR="00B80DD1" w:rsidRPr="00CE1B3C" w:rsidRDefault="00B80DD1" w:rsidP="00B80DD1">
      <w:pPr>
        <w:tabs>
          <w:tab w:val="left" w:pos="567"/>
        </w:tabs>
        <w:ind w:firstLine="709"/>
        <w:jc w:val="both"/>
        <w:rPr>
          <w:rStyle w:val="s0"/>
          <w:rFonts w:eastAsia="Calibri"/>
          <w:sz w:val="28"/>
          <w:szCs w:val="28"/>
          <w:lang w:val="kk-KZ"/>
        </w:rPr>
      </w:pPr>
      <w:r w:rsidRPr="00CE1B3C">
        <w:rPr>
          <w:rStyle w:val="s0"/>
          <w:rFonts w:eastAsia="Calibri"/>
          <w:sz w:val="28"/>
          <w:szCs w:val="28"/>
          <w:lang w:val="kk-KZ"/>
        </w:rPr>
        <w:lastRenderedPageBreak/>
        <w:t>8)</w:t>
      </w:r>
      <w:r w:rsidRPr="00CE1B3C">
        <w:rPr>
          <w:rStyle w:val="s0"/>
          <w:sz w:val="28"/>
          <w:szCs w:val="28"/>
          <w:lang w:val="kk-KZ"/>
        </w:rPr>
        <w:t xml:space="preserve"> емтихан тапсыратын тұлға – өнеркәсіптік қауіпсіздік мәселелері бойынша емтихан тапсыруға жататын </w:t>
      </w:r>
      <w:r w:rsidRPr="00CE1B3C">
        <w:rPr>
          <w:sz w:val="28"/>
          <w:szCs w:val="28"/>
          <w:lang w:val="kk-KZ"/>
        </w:rPr>
        <w:t xml:space="preserve">заңды тұлға және (немесе) жеке кәсіпкер </w:t>
      </w:r>
      <w:r w:rsidRPr="00CE1B3C">
        <w:rPr>
          <w:rStyle w:val="s0"/>
          <w:sz w:val="28"/>
          <w:szCs w:val="28"/>
          <w:lang w:val="kk-KZ"/>
        </w:rPr>
        <w:t>персоналы.</w:t>
      </w: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13 Дәріс</w:t>
      </w:r>
    </w:p>
    <w:p w:rsidR="00B80DD1" w:rsidRPr="00CE1B3C" w:rsidRDefault="00B80DD1" w:rsidP="00B80DD1">
      <w:pPr>
        <w:ind w:firstLine="709"/>
        <w:jc w:val="center"/>
        <w:rPr>
          <w:b/>
          <w:sz w:val="28"/>
          <w:szCs w:val="28"/>
          <w:lang w:val="kk-KZ"/>
        </w:rPr>
      </w:pPr>
      <w:r w:rsidRPr="00CE1B3C">
        <w:rPr>
          <w:rStyle w:val="s1"/>
          <w:rFonts w:eastAsia="Calibri"/>
          <w:sz w:val="28"/>
          <w:szCs w:val="28"/>
          <w:lang w:val="kk-KZ"/>
        </w:rPr>
        <w:t>Даярлауды, қайта даярлауды ұйымдастыру тәртібі</w:t>
      </w:r>
    </w:p>
    <w:p w:rsidR="00B80DD1" w:rsidRPr="00CE1B3C" w:rsidRDefault="00B80DD1" w:rsidP="00B80DD1">
      <w:pPr>
        <w:ind w:firstLine="709"/>
        <w:jc w:val="center"/>
        <w:rPr>
          <w:b/>
          <w:sz w:val="28"/>
          <w:szCs w:val="28"/>
          <w:lang w:val="kk-KZ"/>
        </w:rPr>
      </w:pPr>
    </w:p>
    <w:p w:rsidR="00B80DD1" w:rsidRPr="00CE1B3C" w:rsidRDefault="00B80DD1" w:rsidP="00B80DD1">
      <w:pPr>
        <w:autoSpaceDE w:val="0"/>
        <w:autoSpaceDN w:val="0"/>
        <w:ind w:firstLine="709"/>
        <w:jc w:val="both"/>
        <w:rPr>
          <w:sz w:val="28"/>
          <w:szCs w:val="28"/>
          <w:lang w:val="kk-KZ"/>
        </w:rPr>
      </w:pPr>
      <w:r w:rsidRPr="00CE1B3C">
        <w:rPr>
          <w:sz w:val="28"/>
          <w:szCs w:val="28"/>
          <w:lang w:val="kk-KZ"/>
        </w:rPr>
        <w:t>7.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p w:rsidR="00B80DD1" w:rsidRPr="00CE1B3C" w:rsidRDefault="00B80DD1" w:rsidP="00B80DD1">
      <w:pPr>
        <w:autoSpaceDE w:val="0"/>
        <w:autoSpaceDN w:val="0"/>
        <w:ind w:firstLine="709"/>
        <w:jc w:val="both"/>
        <w:rPr>
          <w:sz w:val="28"/>
          <w:szCs w:val="28"/>
          <w:lang w:val="kk-KZ"/>
        </w:rPr>
      </w:pPr>
      <w:r w:rsidRPr="00CE1B3C">
        <w:rPr>
          <w:sz w:val="28"/>
          <w:szCs w:val="28"/>
          <w:lang w:val="kk-KZ"/>
        </w:rPr>
        <w:t>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rsidR="00B80DD1" w:rsidRPr="00CE1B3C" w:rsidRDefault="00B80DD1" w:rsidP="00B80DD1">
      <w:pPr>
        <w:autoSpaceDE w:val="0"/>
        <w:autoSpaceDN w:val="0"/>
        <w:ind w:firstLine="709"/>
        <w:jc w:val="both"/>
        <w:rPr>
          <w:sz w:val="28"/>
          <w:szCs w:val="28"/>
          <w:lang w:val="kk-KZ"/>
        </w:rPr>
      </w:pPr>
      <w:r w:rsidRPr="00CE1B3C">
        <w:rPr>
          <w:sz w:val="28"/>
          <w:szCs w:val="28"/>
          <w:lang w:val="kk-KZ"/>
        </w:rPr>
        <w:t>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rsidR="00B80DD1" w:rsidRPr="00CE1B3C" w:rsidRDefault="00B80DD1" w:rsidP="00B80DD1">
      <w:pPr>
        <w:autoSpaceDE w:val="0"/>
        <w:autoSpaceDN w:val="0"/>
        <w:ind w:firstLine="709"/>
        <w:jc w:val="both"/>
        <w:rPr>
          <w:sz w:val="28"/>
          <w:szCs w:val="28"/>
          <w:lang w:val="kk-KZ"/>
        </w:rPr>
      </w:pPr>
      <w:r w:rsidRPr="00CE1B3C">
        <w:rPr>
          <w:sz w:val="28"/>
          <w:szCs w:val="28"/>
          <w:lang w:val="kk-KZ"/>
        </w:rPr>
        <w:t>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p w:rsidR="00B80DD1" w:rsidRPr="00CE1B3C" w:rsidRDefault="00B80DD1" w:rsidP="00B80DD1">
      <w:pPr>
        <w:autoSpaceDE w:val="0"/>
        <w:autoSpaceDN w:val="0"/>
        <w:ind w:firstLine="709"/>
        <w:jc w:val="both"/>
        <w:rPr>
          <w:sz w:val="28"/>
          <w:szCs w:val="28"/>
          <w:lang w:val="kk-KZ"/>
        </w:rPr>
      </w:pPr>
      <w:bookmarkStart w:id="1" w:name="SUB790500"/>
      <w:bookmarkEnd w:id="1"/>
      <w:r w:rsidRPr="00CE1B3C">
        <w:rPr>
          <w:sz w:val="28"/>
          <w:szCs w:val="28"/>
          <w:lang w:val="kk-KZ"/>
        </w:rPr>
        <w:t xml:space="preserve">8. </w:t>
      </w:r>
      <w:bookmarkStart w:id="2" w:name="SUB790600"/>
      <w:bookmarkEnd w:id="2"/>
      <w:r w:rsidRPr="00CE1B3C">
        <w:rPr>
          <w:sz w:val="28"/>
          <w:szCs w:val="28"/>
          <w:lang w:val="kk-KZ"/>
        </w:rPr>
        <w:t>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Заңның 79-бабының 5-тармағында көзделген жағдайларда қайта даярлануға жатады.</w:t>
      </w:r>
    </w:p>
    <w:p w:rsidR="00B80DD1" w:rsidRPr="00CE1B3C" w:rsidRDefault="00B80DD1" w:rsidP="00B80DD1">
      <w:pPr>
        <w:autoSpaceDE w:val="0"/>
        <w:autoSpaceDN w:val="0"/>
        <w:ind w:firstLine="709"/>
        <w:jc w:val="both"/>
        <w:rPr>
          <w:sz w:val="28"/>
          <w:szCs w:val="28"/>
          <w:lang w:val="kk-KZ"/>
        </w:rPr>
      </w:pPr>
      <w:r w:rsidRPr="00CE1B3C">
        <w:rPr>
          <w:sz w:val="28"/>
          <w:szCs w:val="28"/>
          <w:lang w:val="kk-KZ"/>
        </w:rPr>
        <w:t>9. Заңды тұлғалар және (немесе) жеке кәсіпкерлер жыл сайын өнеркәсіптік қауіпсіздік мәселелері бойынша даярлау, қайта даярлау және емтихан тапсыруға жататын кестені жасайды. Оқу және емтихан тапсыру кестесін ұйым басшысы бекітеді.</w:t>
      </w: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t>14 Дәріс</w:t>
      </w:r>
    </w:p>
    <w:p w:rsidR="00B80DD1" w:rsidRPr="00CE1B3C" w:rsidRDefault="00B80DD1" w:rsidP="00B80DD1">
      <w:pPr>
        <w:shd w:val="clear" w:color="auto" w:fill="FFFFFF"/>
        <w:jc w:val="center"/>
        <w:rPr>
          <w:bCs/>
          <w:sz w:val="28"/>
          <w:szCs w:val="28"/>
          <w:lang w:val="kk-KZ"/>
        </w:rPr>
      </w:pPr>
      <w:r w:rsidRPr="00CE1B3C">
        <w:rPr>
          <w:bCs/>
          <w:sz w:val="28"/>
          <w:szCs w:val="28"/>
          <w:lang w:val="kk-KZ"/>
        </w:rPr>
        <w:t xml:space="preserve">Өнеркәсіптік қауіпсіздік мәселелері бойынша даярлау, </w:t>
      </w:r>
    </w:p>
    <w:p w:rsidR="00B80DD1" w:rsidRPr="00CE1B3C" w:rsidRDefault="00B80DD1" w:rsidP="00B80DD1">
      <w:pPr>
        <w:shd w:val="clear" w:color="auto" w:fill="FFFFFF"/>
        <w:jc w:val="center"/>
        <w:rPr>
          <w:bCs/>
          <w:sz w:val="28"/>
          <w:szCs w:val="28"/>
          <w:lang w:val="kk-KZ"/>
        </w:rPr>
      </w:pPr>
      <w:r w:rsidRPr="00CE1B3C">
        <w:rPr>
          <w:bCs/>
          <w:sz w:val="28"/>
          <w:szCs w:val="28"/>
          <w:lang w:val="kk-KZ"/>
        </w:rPr>
        <w:t xml:space="preserve">қайта даярлау оқу жоспары </w:t>
      </w:r>
    </w:p>
    <w:p w:rsidR="00B80DD1" w:rsidRPr="00CE1B3C" w:rsidRDefault="00B80DD1" w:rsidP="00B80DD1">
      <w:pPr>
        <w:autoSpaceDE w:val="0"/>
        <w:autoSpaceDN w:val="0"/>
        <w:adjustRightInd w:val="0"/>
        <w:jc w:val="center"/>
        <w:outlineLvl w:val="1"/>
        <w:rPr>
          <w:sz w:val="28"/>
          <w:szCs w:val="28"/>
          <w:lang w:val="kk-KZ"/>
        </w:rPr>
      </w:pPr>
    </w:p>
    <w:p w:rsidR="00B80DD1" w:rsidRPr="00CE1B3C" w:rsidRDefault="00B80DD1" w:rsidP="00B80DD1">
      <w:pPr>
        <w:shd w:val="clear" w:color="auto" w:fill="FFFFFF"/>
        <w:ind w:firstLine="567"/>
        <w:jc w:val="both"/>
        <w:rPr>
          <w:sz w:val="28"/>
          <w:szCs w:val="28"/>
          <w:lang w:val="kk-KZ"/>
        </w:rPr>
      </w:pPr>
      <w:r w:rsidRPr="00CE1B3C">
        <w:rPr>
          <w:sz w:val="28"/>
          <w:szCs w:val="28"/>
          <w:lang w:val="kk-KZ"/>
        </w:rPr>
        <w:t xml:space="preserve">Қауіпсіздік ережелерін бұзу авариялық немесе жарақаттануға әкелгеніне немесе әкелмегеніне қарамастан, қауіпті өндірістік объектілердің техникалық басшыларына, мамандары мен инженерлік-техникалық жұмыскерлеріне қауіпсіздік ережелерін бұзғаны үшін жауапты екенін жеткізу Қауіпті өндірістік нысандардағы авариялардың, жарақаттанудың және жұмыс жүргізу технологиясының бұзылуының, төтенше жағдайлардың алдын алу. </w:t>
      </w:r>
    </w:p>
    <w:p w:rsidR="00B80DD1" w:rsidRPr="00CE1B3C" w:rsidRDefault="00B80DD1" w:rsidP="00B80DD1">
      <w:pPr>
        <w:shd w:val="clear" w:color="auto" w:fill="FFFFFF"/>
        <w:ind w:firstLine="567"/>
        <w:jc w:val="both"/>
        <w:rPr>
          <w:rStyle w:val="s1"/>
          <w:sz w:val="28"/>
          <w:szCs w:val="28"/>
          <w:lang w:val="kk-KZ"/>
        </w:rPr>
      </w:pPr>
    </w:p>
    <w:p w:rsidR="00B80DD1" w:rsidRPr="00CE1B3C" w:rsidRDefault="00B80DD1" w:rsidP="00B80DD1">
      <w:pPr>
        <w:pStyle w:val="HTML"/>
        <w:shd w:val="clear" w:color="auto" w:fill="F8F9FA"/>
        <w:ind w:firstLine="567"/>
        <w:jc w:val="center"/>
        <w:rPr>
          <w:rFonts w:ascii="Times New Roman" w:hAnsi="Times New Roman" w:cs="Times New Roman"/>
          <w:color w:val="000000" w:themeColor="text1"/>
          <w:sz w:val="28"/>
          <w:szCs w:val="28"/>
          <w:lang w:val="kk-KZ"/>
        </w:rPr>
      </w:pPr>
      <w:r w:rsidRPr="00CE1B3C">
        <w:rPr>
          <w:rFonts w:ascii="Times New Roman" w:hAnsi="Times New Roman" w:cs="Times New Roman"/>
          <w:color w:val="000000" w:themeColor="text1"/>
          <w:sz w:val="28"/>
          <w:szCs w:val="28"/>
          <w:lang w:val="kk-KZ"/>
        </w:rPr>
        <w:lastRenderedPageBreak/>
        <w:t>15 Дәріс</w:t>
      </w:r>
    </w:p>
    <w:p w:rsidR="00B80DD1" w:rsidRPr="00CE1B3C" w:rsidRDefault="00B80DD1" w:rsidP="00B80DD1">
      <w:pPr>
        <w:shd w:val="clear" w:color="auto" w:fill="FFFFFF"/>
        <w:ind w:firstLine="567"/>
        <w:jc w:val="both"/>
        <w:rPr>
          <w:rStyle w:val="s1"/>
          <w:sz w:val="28"/>
          <w:szCs w:val="28"/>
          <w:lang w:val="kk-KZ"/>
        </w:rPr>
      </w:pPr>
    </w:p>
    <w:p w:rsidR="00B80DD1" w:rsidRPr="00CE1B3C" w:rsidRDefault="00B80DD1" w:rsidP="00B80DD1">
      <w:pPr>
        <w:shd w:val="clear" w:color="auto" w:fill="FFFFFF"/>
        <w:ind w:firstLine="567"/>
        <w:jc w:val="both"/>
        <w:rPr>
          <w:rStyle w:val="s1"/>
          <w:b w:val="0"/>
          <w:sz w:val="28"/>
          <w:szCs w:val="28"/>
          <w:lang w:val="kk-KZ"/>
        </w:rPr>
      </w:pPr>
      <w:r w:rsidRPr="00CE1B3C">
        <w:rPr>
          <w:rStyle w:val="s1"/>
          <w:b w:val="0"/>
          <w:sz w:val="28"/>
          <w:szCs w:val="28"/>
          <w:lang w:val="kk-KZ"/>
        </w:rPr>
        <w:t>Өнеркәсіптік қауіпсіздік талаптарының орындалуын өндірістік бақылау</w:t>
      </w:r>
    </w:p>
    <w:p w:rsidR="00B80DD1" w:rsidRPr="00CE1B3C" w:rsidRDefault="00B80DD1" w:rsidP="00B80DD1">
      <w:pPr>
        <w:shd w:val="clear" w:color="auto" w:fill="FFFFFF"/>
        <w:ind w:firstLine="567"/>
        <w:jc w:val="both"/>
        <w:rPr>
          <w:rStyle w:val="s1"/>
          <w:b w:val="0"/>
          <w:sz w:val="28"/>
          <w:szCs w:val="28"/>
          <w:lang w:val="kk-KZ"/>
        </w:rPr>
      </w:pPr>
      <w:r w:rsidRPr="00CE1B3C">
        <w:rPr>
          <w:rStyle w:val="s1"/>
          <w:b w:val="0"/>
          <w:sz w:val="28"/>
          <w:szCs w:val="28"/>
          <w:lang w:val="kk-KZ"/>
        </w:rPr>
        <w:t>Өнеркәсіптік қауіпсіздік талаптарының орындалуын өндірістік бақылаудың құқықтық негіздері.</w:t>
      </w:r>
    </w:p>
    <w:p w:rsidR="00B80DD1" w:rsidRPr="00CE1B3C" w:rsidRDefault="00B80DD1" w:rsidP="00B80DD1">
      <w:pPr>
        <w:shd w:val="clear" w:color="auto" w:fill="FFFFFF"/>
        <w:ind w:firstLine="567"/>
        <w:jc w:val="both"/>
        <w:rPr>
          <w:rStyle w:val="s1"/>
          <w:b w:val="0"/>
          <w:sz w:val="28"/>
          <w:szCs w:val="28"/>
          <w:lang w:val="kk-KZ"/>
        </w:rPr>
      </w:pPr>
      <w:r w:rsidRPr="00CE1B3C">
        <w:rPr>
          <w:rStyle w:val="s1"/>
          <w:b w:val="0"/>
          <w:sz w:val="28"/>
          <w:szCs w:val="28"/>
          <w:lang w:val="kk-KZ"/>
        </w:rPr>
        <w:t>Өнеркәсіптік қауіпсіздік талаптарының орындалуын өндірістік бақылауды ұйымдастыру және жүзеге асыру тәртібі. Өндірістік бақылауды жүзеге асыратын жауапты жұмыскердің міндеттері және құқығы. Өнеркәсіптік қауіпсіздік талаптарын орындауды тексеру. Өнеркәсіптік қауіпсіздік талаптарын бұзушылықтарды жою жөніндегі іс-шараларды әзірлеу және іске асыру. Өндірістік бақылау қызметтерінің азаматтық қорғау органдарымен ақпараттық өзара іс-қимылын қамтамасыз ету.</w:t>
      </w:r>
    </w:p>
    <w:p w:rsidR="00B80DD1" w:rsidRPr="00B80DD1" w:rsidRDefault="00B80DD1" w:rsidP="00B80DD1">
      <w:pPr>
        <w:spacing w:before="100" w:beforeAutospacing="1" w:after="100" w:afterAutospacing="1"/>
        <w:jc w:val="both"/>
        <w:rPr>
          <w:bCs/>
          <w:lang w:val="kk-KZ"/>
        </w:rPr>
      </w:pPr>
    </w:p>
    <w:sectPr w:rsidR="00B80DD1" w:rsidRPr="00B80DD1" w:rsidSect="00AC5EC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C80" w:rsidRDefault="00403C80" w:rsidP="00B859C9">
      <w:r>
        <w:separator/>
      </w:r>
    </w:p>
  </w:endnote>
  <w:endnote w:type="continuationSeparator" w:id="1">
    <w:p w:rsidR="00403C80" w:rsidRDefault="00403C80" w:rsidP="00B85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C80" w:rsidRDefault="00403C80" w:rsidP="00B859C9">
      <w:r>
        <w:separator/>
      </w:r>
    </w:p>
  </w:footnote>
  <w:footnote w:type="continuationSeparator" w:id="1">
    <w:p w:rsidR="00403C80" w:rsidRDefault="00403C80" w:rsidP="00B85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2CA"/>
    <w:multiLevelType w:val="hybridMultilevel"/>
    <w:tmpl w:val="14069E1A"/>
    <w:lvl w:ilvl="0" w:tplc="4A201AC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943E0"/>
    <w:multiLevelType w:val="hybridMultilevel"/>
    <w:tmpl w:val="51685C48"/>
    <w:lvl w:ilvl="0" w:tplc="C1545E5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E55CF8"/>
    <w:multiLevelType w:val="hybridMultilevel"/>
    <w:tmpl w:val="7B5AC8FA"/>
    <w:lvl w:ilvl="0" w:tplc="F934017E">
      <w:start w:val="1"/>
      <w:numFmt w:val="decimal"/>
      <w:suff w:val="space"/>
      <w:lvlText w:val="%1."/>
      <w:lvlJc w:val="left"/>
      <w:pPr>
        <w:ind w:left="214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BF2551"/>
    <w:multiLevelType w:val="hybridMultilevel"/>
    <w:tmpl w:val="8C02C902"/>
    <w:lvl w:ilvl="0" w:tplc="90F0EE68">
      <w:start w:val="7"/>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
    <w:nsid w:val="643E5EDC"/>
    <w:multiLevelType w:val="hybridMultilevel"/>
    <w:tmpl w:val="DF10F7BC"/>
    <w:lvl w:ilvl="0" w:tplc="87E4A594">
      <w:numFmt w:val="bullet"/>
      <w:lvlText w:val="-"/>
      <w:lvlJc w:val="left"/>
      <w:pPr>
        <w:ind w:left="110" w:hanging="144"/>
      </w:pPr>
      <w:rPr>
        <w:rFonts w:ascii="Times New Roman" w:eastAsia="Times New Roman" w:hAnsi="Times New Roman" w:cs="Times New Roman" w:hint="default"/>
        <w:w w:val="99"/>
        <w:sz w:val="24"/>
        <w:szCs w:val="24"/>
      </w:rPr>
    </w:lvl>
    <w:lvl w:ilvl="1" w:tplc="90407626">
      <w:numFmt w:val="bullet"/>
      <w:lvlText w:val="•"/>
      <w:lvlJc w:val="left"/>
      <w:pPr>
        <w:ind w:left="915" w:hanging="144"/>
      </w:pPr>
      <w:rPr>
        <w:rFonts w:hint="default"/>
      </w:rPr>
    </w:lvl>
    <w:lvl w:ilvl="2" w:tplc="0EC8496A">
      <w:numFmt w:val="bullet"/>
      <w:lvlText w:val="•"/>
      <w:lvlJc w:val="left"/>
      <w:pPr>
        <w:ind w:left="1711" w:hanging="144"/>
      </w:pPr>
      <w:rPr>
        <w:rFonts w:hint="default"/>
      </w:rPr>
    </w:lvl>
    <w:lvl w:ilvl="3" w:tplc="DAE29614">
      <w:numFmt w:val="bullet"/>
      <w:lvlText w:val="•"/>
      <w:lvlJc w:val="left"/>
      <w:pPr>
        <w:ind w:left="2506" w:hanging="144"/>
      </w:pPr>
      <w:rPr>
        <w:rFonts w:hint="default"/>
      </w:rPr>
    </w:lvl>
    <w:lvl w:ilvl="4" w:tplc="FCFC02C4">
      <w:numFmt w:val="bullet"/>
      <w:lvlText w:val="•"/>
      <w:lvlJc w:val="left"/>
      <w:pPr>
        <w:ind w:left="3302" w:hanging="144"/>
      </w:pPr>
      <w:rPr>
        <w:rFonts w:hint="default"/>
      </w:rPr>
    </w:lvl>
    <w:lvl w:ilvl="5" w:tplc="753ACD6A">
      <w:numFmt w:val="bullet"/>
      <w:lvlText w:val="•"/>
      <w:lvlJc w:val="left"/>
      <w:pPr>
        <w:ind w:left="4098" w:hanging="144"/>
      </w:pPr>
      <w:rPr>
        <w:rFonts w:hint="default"/>
      </w:rPr>
    </w:lvl>
    <w:lvl w:ilvl="6" w:tplc="D320FFD4">
      <w:numFmt w:val="bullet"/>
      <w:lvlText w:val="•"/>
      <w:lvlJc w:val="left"/>
      <w:pPr>
        <w:ind w:left="4893" w:hanging="144"/>
      </w:pPr>
      <w:rPr>
        <w:rFonts w:hint="default"/>
      </w:rPr>
    </w:lvl>
    <w:lvl w:ilvl="7" w:tplc="177440D8">
      <w:numFmt w:val="bullet"/>
      <w:lvlText w:val="•"/>
      <w:lvlJc w:val="left"/>
      <w:pPr>
        <w:ind w:left="5689" w:hanging="144"/>
      </w:pPr>
      <w:rPr>
        <w:rFonts w:hint="default"/>
      </w:rPr>
    </w:lvl>
    <w:lvl w:ilvl="8" w:tplc="EC425DBE">
      <w:numFmt w:val="bullet"/>
      <w:lvlText w:val="•"/>
      <w:lvlJc w:val="left"/>
      <w:pPr>
        <w:ind w:left="6484" w:hanging="144"/>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E2E"/>
    <w:rsid w:val="0000661C"/>
    <w:rsid w:val="000122EE"/>
    <w:rsid w:val="00036712"/>
    <w:rsid w:val="00076C22"/>
    <w:rsid w:val="00090661"/>
    <w:rsid w:val="000E390F"/>
    <w:rsid w:val="001062CB"/>
    <w:rsid w:val="00124E2E"/>
    <w:rsid w:val="0018463B"/>
    <w:rsid w:val="001901A7"/>
    <w:rsid w:val="001A36A3"/>
    <w:rsid w:val="001C1C2A"/>
    <w:rsid w:val="001D3B32"/>
    <w:rsid w:val="001D480C"/>
    <w:rsid w:val="001E5B76"/>
    <w:rsid w:val="0020412B"/>
    <w:rsid w:val="00237B6E"/>
    <w:rsid w:val="00270ED8"/>
    <w:rsid w:val="0027634B"/>
    <w:rsid w:val="002B0012"/>
    <w:rsid w:val="002D1613"/>
    <w:rsid w:val="002E6DB0"/>
    <w:rsid w:val="002F00BC"/>
    <w:rsid w:val="003408D4"/>
    <w:rsid w:val="00347B34"/>
    <w:rsid w:val="003669FD"/>
    <w:rsid w:val="003E7AF2"/>
    <w:rsid w:val="003F029D"/>
    <w:rsid w:val="003F06F9"/>
    <w:rsid w:val="00403C80"/>
    <w:rsid w:val="00410EAA"/>
    <w:rsid w:val="00493B9F"/>
    <w:rsid w:val="004940A2"/>
    <w:rsid w:val="004C1137"/>
    <w:rsid w:val="004D5A1A"/>
    <w:rsid w:val="00550EAE"/>
    <w:rsid w:val="0055415C"/>
    <w:rsid w:val="00566DFB"/>
    <w:rsid w:val="005A779A"/>
    <w:rsid w:val="006B1FAA"/>
    <w:rsid w:val="006C5F4A"/>
    <w:rsid w:val="006D4286"/>
    <w:rsid w:val="00700E15"/>
    <w:rsid w:val="007352A5"/>
    <w:rsid w:val="00747BF0"/>
    <w:rsid w:val="007A3AC1"/>
    <w:rsid w:val="007C4268"/>
    <w:rsid w:val="007E7062"/>
    <w:rsid w:val="008655AA"/>
    <w:rsid w:val="008A112E"/>
    <w:rsid w:val="008A54DB"/>
    <w:rsid w:val="008C72E6"/>
    <w:rsid w:val="008D1521"/>
    <w:rsid w:val="008F1555"/>
    <w:rsid w:val="008F5698"/>
    <w:rsid w:val="0091604A"/>
    <w:rsid w:val="00930E21"/>
    <w:rsid w:val="009935EF"/>
    <w:rsid w:val="009F2144"/>
    <w:rsid w:val="00A1429A"/>
    <w:rsid w:val="00A47B05"/>
    <w:rsid w:val="00A652CF"/>
    <w:rsid w:val="00A96524"/>
    <w:rsid w:val="00AC5EC2"/>
    <w:rsid w:val="00AE2C36"/>
    <w:rsid w:val="00AE7DC2"/>
    <w:rsid w:val="00B80DD1"/>
    <w:rsid w:val="00B859C9"/>
    <w:rsid w:val="00B87781"/>
    <w:rsid w:val="00C14FCC"/>
    <w:rsid w:val="00C31F42"/>
    <w:rsid w:val="00C70409"/>
    <w:rsid w:val="00CE1B3C"/>
    <w:rsid w:val="00D2355E"/>
    <w:rsid w:val="00D579B8"/>
    <w:rsid w:val="00D6737F"/>
    <w:rsid w:val="00DA7341"/>
    <w:rsid w:val="00DB0AC3"/>
    <w:rsid w:val="00DB4703"/>
    <w:rsid w:val="00DE13D0"/>
    <w:rsid w:val="00EA2F46"/>
    <w:rsid w:val="00EB2BEE"/>
    <w:rsid w:val="00EF1190"/>
    <w:rsid w:val="00F22B9A"/>
    <w:rsid w:val="00F563CC"/>
    <w:rsid w:val="00F64547"/>
    <w:rsid w:val="00F72A35"/>
    <w:rsid w:val="00F83E64"/>
    <w:rsid w:val="00FB2BA8"/>
    <w:rsid w:val="00FB3BF4"/>
    <w:rsid w:val="00FB4EBC"/>
    <w:rsid w:val="00FD3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F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2F4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EA2F4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3669FD"/>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semiHidden/>
    <w:unhideWhenUsed/>
    <w:qFormat/>
    <w:rsid w:val="00EA2F4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F4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EA2F46"/>
    <w:rPr>
      <w:rFonts w:ascii="Arial" w:eastAsia="Times New Roman" w:hAnsi="Arial" w:cs="Arial"/>
      <w:b/>
      <w:bCs/>
      <w:sz w:val="26"/>
      <w:szCs w:val="26"/>
      <w:lang w:eastAsia="ru-RU"/>
    </w:rPr>
  </w:style>
  <w:style w:type="character" w:customStyle="1" w:styleId="70">
    <w:name w:val="Заголовок 7 Знак"/>
    <w:basedOn w:val="a0"/>
    <w:link w:val="7"/>
    <w:semiHidden/>
    <w:rsid w:val="00EA2F46"/>
    <w:rPr>
      <w:rFonts w:ascii="Times New Roman" w:eastAsia="Times New Roman" w:hAnsi="Times New Roman" w:cs="Times New Roman"/>
      <w:sz w:val="24"/>
      <w:szCs w:val="24"/>
      <w:lang w:eastAsia="ru-RU"/>
    </w:rPr>
  </w:style>
  <w:style w:type="paragraph" w:styleId="a3">
    <w:name w:val="Body Text Indent"/>
    <w:basedOn w:val="a"/>
    <w:link w:val="a4"/>
    <w:unhideWhenUsed/>
    <w:rsid w:val="00EA2F46"/>
    <w:pPr>
      <w:spacing w:after="120"/>
      <w:ind w:left="283"/>
    </w:pPr>
    <w:rPr>
      <w:rFonts w:eastAsia="Calibri"/>
    </w:rPr>
  </w:style>
  <w:style w:type="character" w:customStyle="1" w:styleId="a4">
    <w:name w:val="Основной текст с отступом Знак"/>
    <w:basedOn w:val="a0"/>
    <w:link w:val="a3"/>
    <w:rsid w:val="00EA2F46"/>
    <w:rPr>
      <w:rFonts w:ascii="Times New Roman" w:eastAsia="Calibri" w:hAnsi="Times New Roman" w:cs="Times New Roman"/>
      <w:sz w:val="24"/>
      <w:szCs w:val="24"/>
      <w:lang w:eastAsia="ru-RU"/>
    </w:rPr>
  </w:style>
  <w:style w:type="paragraph" w:styleId="2">
    <w:name w:val="Body Text 2"/>
    <w:basedOn w:val="a"/>
    <w:link w:val="20"/>
    <w:uiPriority w:val="99"/>
    <w:semiHidden/>
    <w:unhideWhenUsed/>
    <w:rsid w:val="00EA2F46"/>
    <w:pPr>
      <w:spacing w:after="120" w:line="480" w:lineRule="auto"/>
    </w:pPr>
  </w:style>
  <w:style w:type="character" w:customStyle="1" w:styleId="20">
    <w:name w:val="Основной текст 2 Знак"/>
    <w:basedOn w:val="a0"/>
    <w:link w:val="2"/>
    <w:uiPriority w:val="99"/>
    <w:semiHidden/>
    <w:rsid w:val="00EA2F46"/>
    <w:rPr>
      <w:rFonts w:ascii="Times New Roman" w:eastAsia="Times New Roman" w:hAnsi="Times New Roman" w:cs="Times New Roman"/>
      <w:sz w:val="24"/>
      <w:szCs w:val="24"/>
      <w:lang w:eastAsia="ru-RU"/>
    </w:rPr>
  </w:style>
  <w:style w:type="paragraph" w:customStyle="1" w:styleId="Default">
    <w:name w:val="Default"/>
    <w:rsid w:val="00EA2F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237B6E"/>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237B6E"/>
    <w:pPr>
      <w:ind w:left="720"/>
      <w:contextualSpacing/>
    </w:pPr>
  </w:style>
  <w:style w:type="character" w:customStyle="1" w:styleId="40">
    <w:name w:val="Заголовок 4 Знак"/>
    <w:basedOn w:val="a0"/>
    <w:link w:val="4"/>
    <w:uiPriority w:val="9"/>
    <w:semiHidden/>
    <w:rsid w:val="003669FD"/>
    <w:rPr>
      <w:rFonts w:asciiTheme="majorHAnsi" w:eastAsiaTheme="majorEastAsia" w:hAnsiTheme="majorHAnsi" w:cstheme="majorBidi"/>
      <w:i/>
      <w:iCs/>
      <w:color w:val="2E74B5" w:themeColor="accent1" w:themeShade="BF"/>
      <w:sz w:val="24"/>
      <w:szCs w:val="24"/>
      <w:lang w:eastAsia="ru-RU"/>
    </w:rPr>
  </w:style>
  <w:style w:type="paragraph" w:styleId="a7">
    <w:name w:val="header"/>
    <w:basedOn w:val="a"/>
    <w:link w:val="a8"/>
    <w:uiPriority w:val="99"/>
    <w:semiHidden/>
    <w:unhideWhenUsed/>
    <w:rsid w:val="00B859C9"/>
    <w:pPr>
      <w:tabs>
        <w:tab w:val="center" w:pos="4677"/>
        <w:tab w:val="right" w:pos="9355"/>
      </w:tabs>
    </w:pPr>
  </w:style>
  <w:style w:type="character" w:customStyle="1" w:styleId="a8">
    <w:name w:val="Верхний колонтитул Знак"/>
    <w:basedOn w:val="a0"/>
    <w:link w:val="a7"/>
    <w:uiPriority w:val="99"/>
    <w:semiHidden/>
    <w:rsid w:val="00B859C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B859C9"/>
    <w:pPr>
      <w:tabs>
        <w:tab w:val="center" w:pos="4677"/>
        <w:tab w:val="right" w:pos="9355"/>
      </w:tabs>
    </w:pPr>
  </w:style>
  <w:style w:type="character" w:customStyle="1" w:styleId="aa">
    <w:name w:val="Нижний колонтитул Знак"/>
    <w:basedOn w:val="a0"/>
    <w:link w:val="a9"/>
    <w:uiPriority w:val="99"/>
    <w:semiHidden/>
    <w:rsid w:val="00B859C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E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6DB0"/>
    <w:rPr>
      <w:rFonts w:ascii="Courier New" w:eastAsia="Times New Roman" w:hAnsi="Courier New" w:cs="Courier New"/>
      <w:sz w:val="20"/>
      <w:szCs w:val="20"/>
      <w:lang w:eastAsia="ru-RU"/>
    </w:rPr>
  </w:style>
  <w:style w:type="paragraph" w:styleId="31">
    <w:name w:val="Body Text Indent 3"/>
    <w:basedOn w:val="a"/>
    <w:link w:val="32"/>
    <w:rsid w:val="00AC5EC2"/>
    <w:pPr>
      <w:spacing w:after="120"/>
      <w:ind w:left="283"/>
    </w:pPr>
    <w:rPr>
      <w:sz w:val="16"/>
      <w:szCs w:val="16"/>
    </w:rPr>
  </w:style>
  <w:style w:type="character" w:customStyle="1" w:styleId="32">
    <w:name w:val="Основной текст с отступом 3 Знак"/>
    <w:basedOn w:val="a0"/>
    <w:link w:val="31"/>
    <w:rsid w:val="00AC5EC2"/>
    <w:rPr>
      <w:rFonts w:ascii="Times New Roman" w:eastAsia="Times New Roman" w:hAnsi="Times New Roman" w:cs="Times New Roman"/>
      <w:sz w:val="16"/>
      <w:szCs w:val="16"/>
    </w:rPr>
  </w:style>
  <w:style w:type="paragraph" w:styleId="ab">
    <w:name w:val="Balloon Text"/>
    <w:basedOn w:val="a"/>
    <w:link w:val="ac"/>
    <w:uiPriority w:val="99"/>
    <w:semiHidden/>
    <w:unhideWhenUsed/>
    <w:rsid w:val="00AE7DC2"/>
    <w:rPr>
      <w:rFonts w:ascii="Segoe UI" w:hAnsi="Segoe UI" w:cs="Segoe UI"/>
      <w:sz w:val="18"/>
      <w:szCs w:val="18"/>
    </w:rPr>
  </w:style>
  <w:style w:type="character" w:customStyle="1" w:styleId="ac">
    <w:name w:val="Текст выноски Знак"/>
    <w:basedOn w:val="a0"/>
    <w:link w:val="ab"/>
    <w:uiPriority w:val="99"/>
    <w:semiHidden/>
    <w:rsid w:val="00AE7DC2"/>
    <w:rPr>
      <w:rFonts w:ascii="Segoe UI" w:eastAsia="Times New Roman" w:hAnsi="Segoe UI" w:cs="Segoe UI"/>
      <w:sz w:val="18"/>
      <w:szCs w:val="18"/>
      <w:lang w:eastAsia="ru-RU"/>
    </w:rPr>
  </w:style>
  <w:style w:type="character" w:customStyle="1" w:styleId="s0">
    <w:name w:val="s0"/>
    <w:rsid w:val="00B80DD1"/>
    <w:rPr>
      <w:rFonts w:ascii="Times New Roman" w:hAnsi="Times New Roman" w:cs="Times New Roman" w:hint="default"/>
      <w:b w:val="0"/>
      <w:bCs w:val="0"/>
      <w:i w:val="0"/>
      <w:iCs w:val="0"/>
      <w:color w:val="000000"/>
    </w:rPr>
  </w:style>
  <w:style w:type="character" w:customStyle="1" w:styleId="s1">
    <w:name w:val="s1"/>
    <w:rsid w:val="00B80DD1"/>
    <w:rPr>
      <w:rFonts w:ascii="Times New Roman" w:hAnsi="Times New Roman" w:cs="Times New Roman" w:hint="default"/>
      <w:b/>
      <w:bCs/>
      <w:color w:val="000000"/>
    </w:rPr>
  </w:style>
  <w:style w:type="paragraph" w:customStyle="1" w:styleId="TableParagraph">
    <w:name w:val="Table Paragraph"/>
    <w:basedOn w:val="a"/>
    <w:uiPriority w:val="1"/>
    <w:qFormat/>
    <w:rsid w:val="001901A7"/>
    <w:pPr>
      <w:widowControl w:val="0"/>
      <w:autoSpaceDE w:val="0"/>
      <w:autoSpaceDN w:val="0"/>
      <w:spacing w:line="260" w:lineRule="exact"/>
      <w:ind w:left="110"/>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2304291">
      <w:bodyDiv w:val="1"/>
      <w:marLeft w:val="0"/>
      <w:marRight w:val="0"/>
      <w:marTop w:val="0"/>
      <w:marBottom w:val="0"/>
      <w:divBdr>
        <w:top w:val="none" w:sz="0" w:space="0" w:color="auto"/>
        <w:left w:val="none" w:sz="0" w:space="0" w:color="auto"/>
        <w:bottom w:val="none" w:sz="0" w:space="0" w:color="auto"/>
        <w:right w:val="none" w:sz="0" w:space="0" w:color="auto"/>
      </w:divBdr>
    </w:div>
    <w:div w:id="227349803">
      <w:bodyDiv w:val="1"/>
      <w:marLeft w:val="0"/>
      <w:marRight w:val="0"/>
      <w:marTop w:val="0"/>
      <w:marBottom w:val="0"/>
      <w:divBdr>
        <w:top w:val="none" w:sz="0" w:space="0" w:color="auto"/>
        <w:left w:val="none" w:sz="0" w:space="0" w:color="auto"/>
        <w:bottom w:val="none" w:sz="0" w:space="0" w:color="auto"/>
        <w:right w:val="none" w:sz="0" w:space="0" w:color="auto"/>
      </w:divBdr>
    </w:div>
    <w:div w:id="274872809">
      <w:bodyDiv w:val="1"/>
      <w:marLeft w:val="0"/>
      <w:marRight w:val="0"/>
      <w:marTop w:val="0"/>
      <w:marBottom w:val="0"/>
      <w:divBdr>
        <w:top w:val="none" w:sz="0" w:space="0" w:color="auto"/>
        <w:left w:val="none" w:sz="0" w:space="0" w:color="auto"/>
        <w:bottom w:val="none" w:sz="0" w:space="0" w:color="auto"/>
        <w:right w:val="none" w:sz="0" w:space="0" w:color="auto"/>
      </w:divBdr>
    </w:div>
    <w:div w:id="521820821">
      <w:bodyDiv w:val="1"/>
      <w:marLeft w:val="0"/>
      <w:marRight w:val="0"/>
      <w:marTop w:val="0"/>
      <w:marBottom w:val="0"/>
      <w:divBdr>
        <w:top w:val="none" w:sz="0" w:space="0" w:color="auto"/>
        <w:left w:val="none" w:sz="0" w:space="0" w:color="auto"/>
        <w:bottom w:val="none" w:sz="0" w:space="0" w:color="auto"/>
        <w:right w:val="none" w:sz="0" w:space="0" w:color="auto"/>
      </w:divBdr>
    </w:div>
    <w:div w:id="583145829">
      <w:bodyDiv w:val="1"/>
      <w:marLeft w:val="0"/>
      <w:marRight w:val="0"/>
      <w:marTop w:val="0"/>
      <w:marBottom w:val="0"/>
      <w:divBdr>
        <w:top w:val="none" w:sz="0" w:space="0" w:color="auto"/>
        <w:left w:val="none" w:sz="0" w:space="0" w:color="auto"/>
        <w:bottom w:val="none" w:sz="0" w:space="0" w:color="auto"/>
        <w:right w:val="none" w:sz="0" w:space="0" w:color="auto"/>
      </w:divBdr>
    </w:div>
    <w:div w:id="665206697">
      <w:bodyDiv w:val="1"/>
      <w:marLeft w:val="0"/>
      <w:marRight w:val="0"/>
      <w:marTop w:val="0"/>
      <w:marBottom w:val="0"/>
      <w:divBdr>
        <w:top w:val="none" w:sz="0" w:space="0" w:color="auto"/>
        <w:left w:val="none" w:sz="0" w:space="0" w:color="auto"/>
        <w:bottom w:val="none" w:sz="0" w:space="0" w:color="auto"/>
        <w:right w:val="none" w:sz="0" w:space="0" w:color="auto"/>
      </w:divBdr>
    </w:div>
    <w:div w:id="840395023">
      <w:bodyDiv w:val="1"/>
      <w:marLeft w:val="0"/>
      <w:marRight w:val="0"/>
      <w:marTop w:val="0"/>
      <w:marBottom w:val="0"/>
      <w:divBdr>
        <w:top w:val="none" w:sz="0" w:space="0" w:color="auto"/>
        <w:left w:val="none" w:sz="0" w:space="0" w:color="auto"/>
        <w:bottom w:val="none" w:sz="0" w:space="0" w:color="auto"/>
        <w:right w:val="none" w:sz="0" w:space="0" w:color="auto"/>
      </w:divBdr>
    </w:div>
    <w:div w:id="928194536">
      <w:bodyDiv w:val="1"/>
      <w:marLeft w:val="0"/>
      <w:marRight w:val="0"/>
      <w:marTop w:val="0"/>
      <w:marBottom w:val="0"/>
      <w:divBdr>
        <w:top w:val="none" w:sz="0" w:space="0" w:color="auto"/>
        <w:left w:val="none" w:sz="0" w:space="0" w:color="auto"/>
        <w:bottom w:val="none" w:sz="0" w:space="0" w:color="auto"/>
        <w:right w:val="none" w:sz="0" w:space="0" w:color="auto"/>
      </w:divBdr>
    </w:div>
    <w:div w:id="934174085">
      <w:bodyDiv w:val="1"/>
      <w:marLeft w:val="0"/>
      <w:marRight w:val="0"/>
      <w:marTop w:val="0"/>
      <w:marBottom w:val="0"/>
      <w:divBdr>
        <w:top w:val="none" w:sz="0" w:space="0" w:color="auto"/>
        <w:left w:val="none" w:sz="0" w:space="0" w:color="auto"/>
        <w:bottom w:val="none" w:sz="0" w:space="0" w:color="auto"/>
        <w:right w:val="none" w:sz="0" w:space="0" w:color="auto"/>
      </w:divBdr>
    </w:div>
    <w:div w:id="993681114">
      <w:bodyDiv w:val="1"/>
      <w:marLeft w:val="0"/>
      <w:marRight w:val="0"/>
      <w:marTop w:val="0"/>
      <w:marBottom w:val="0"/>
      <w:divBdr>
        <w:top w:val="none" w:sz="0" w:space="0" w:color="auto"/>
        <w:left w:val="none" w:sz="0" w:space="0" w:color="auto"/>
        <w:bottom w:val="none" w:sz="0" w:space="0" w:color="auto"/>
        <w:right w:val="none" w:sz="0" w:space="0" w:color="auto"/>
      </w:divBdr>
    </w:div>
    <w:div w:id="1021661640">
      <w:bodyDiv w:val="1"/>
      <w:marLeft w:val="0"/>
      <w:marRight w:val="0"/>
      <w:marTop w:val="0"/>
      <w:marBottom w:val="0"/>
      <w:divBdr>
        <w:top w:val="none" w:sz="0" w:space="0" w:color="auto"/>
        <w:left w:val="none" w:sz="0" w:space="0" w:color="auto"/>
        <w:bottom w:val="none" w:sz="0" w:space="0" w:color="auto"/>
        <w:right w:val="none" w:sz="0" w:space="0" w:color="auto"/>
      </w:divBdr>
    </w:div>
    <w:div w:id="1118717856">
      <w:bodyDiv w:val="1"/>
      <w:marLeft w:val="0"/>
      <w:marRight w:val="0"/>
      <w:marTop w:val="0"/>
      <w:marBottom w:val="0"/>
      <w:divBdr>
        <w:top w:val="none" w:sz="0" w:space="0" w:color="auto"/>
        <w:left w:val="none" w:sz="0" w:space="0" w:color="auto"/>
        <w:bottom w:val="none" w:sz="0" w:space="0" w:color="auto"/>
        <w:right w:val="none" w:sz="0" w:space="0" w:color="auto"/>
      </w:divBdr>
    </w:div>
    <w:div w:id="1300185632">
      <w:bodyDiv w:val="1"/>
      <w:marLeft w:val="0"/>
      <w:marRight w:val="0"/>
      <w:marTop w:val="0"/>
      <w:marBottom w:val="0"/>
      <w:divBdr>
        <w:top w:val="none" w:sz="0" w:space="0" w:color="auto"/>
        <w:left w:val="none" w:sz="0" w:space="0" w:color="auto"/>
        <w:bottom w:val="none" w:sz="0" w:space="0" w:color="auto"/>
        <w:right w:val="none" w:sz="0" w:space="0" w:color="auto"/>
      </w:divBdr>
    </w:div>
    <w:div w:id="1505128991">
      <w:bodyDiv w:val="1"/>
      <w:marLeft w:val="0"/>
      <w:marRight w:val="0"/>
      <w:marTop w:val="0"/>
      <w:marBottom w:val="0"/>
      <w:divBdr>
        <w:top w:val="none" w:sz="0" w:space="0" w:color="auto"/>
        <w:left w:val="none" w:sz="0" w:space="0" w:color="auto"/>
        <w:bottom w:val="none" w:sz="0" w:space="0" w:color="auto"/>
        <w:right w:val="none" w:sz="0" w:space="0" w:color="auto"/>
      </w:divBdr>
    </w:div>
    <w:div w:id="1556620232">
      <w:bodyDiv w:val="1"/>
      <w:marLeft w:val="0"/>
      <w:marRight w:val="0"/>
      <w:marTop w:val="0"/>
      <w:marBottom w:val="0"/>
      <w:divBdr>
        <w:top w:val="none" w:sz="0" w:space="0" w:color="auto"/>
        <w:left w:val="none" w:sz="0" w:space="0" w:color="auto"/>
        <w:bottom w:val="none" w:sz="0" w:space="0" w:color="auto"/>
        <w:right w:val="none" w:sz="0" w:space="0" w:color="auto"/>
      </w:divBdr>
    </w:div>
    <w:div w:id="1629509002">
      <w:bodyDiv w:val="1"/>
      <w:marLeft w:val="0"/>
      <w:marRight w:val="0"/>
      <w:marTop w:val="0"/>
      <w:marBottom w:val="0"/>
      <w:divBdr>
        <w:top w:val="none" w:sz="0" w:space="0" w:color="auto"/>
        <w:left w:val="none" w:sz="0" w:space="0" w:color="auto"/>
        <w:bottom w:val="none" w:sz="0" w:space="0" w:color="auto"/>
        <w:right w:val="none" w:sz="0" w:space="0" w:color="auto"/>
      </w:divBdr>
    </w:div>
    <w:div w:id="1647473699">
      <w:bodyDiv w:val="1"/>
      <w:marLeft w:val="0"/>
      <w:marRight w:val="0"/>
      <w:marTop w:val="0"/>
      <w:marBottom w:val="0"/>
      <w:divBdr>
        <w:top w:val="none" w:sz="0" w:space="0" w:color="auto"/>
        <w:left w:val="none" w:sz="0" w:space="0" w:color="auto"/>
        <w:bottom w:val="none" w:sz="0" w:space="0" w:color="auto"/>
        <w:right w:val="none" w:sz="0" w:space="0" w:color="auto"/>
      </w:divBdr>
    </w:div>
    <w:div w:id="1659531471">
      <w:bodyDiv w:val="1"/>
      <w:marLeft w:val="0"/>
      <w:marRight w:val="0"/>
      <w:marTop w:val="0"/>
      <w:marBottom w:val="0"/>
      <w:divBdr>
        <w:top w:val="none" w:sz="0" w:space="0" w:color="auto"/>
        <w:left w:val="none" w:sz="0" w:space="0" w:color="auto"/>
        <w:bottom w:val="none" w:sz="0" w:space="0" w:color="auto"/>
        <w:right w:val="none" w:sz="0" w:space="0" w:color="auto"/>
      </w:divBdr>
    </w:div>
    <w:div w:id="1836991059">
      <w:bodyDiv w:val="1"/>
      <w:marLeft w:val="0"/>
      <w:marRight w:val="0"/>
      <w:marTop w:val="0"/>
      <w:marBottom w:val="0"/>
      <w:divBdr>
        <w:top w:val="none" w:sz="0" w:space="0" w:color="auto"/>
        <w:left w:val="none" w:sz="0" w:space="0" w:color="auto"/>
        <w:bottom w:val="none" w:sz="0" w:space="0" w:color="auto"/>
        <w:right w:val="none" w:sz="0" w:space="0" w:color="auto"/>
      </w:divBdr>
    </w:div>
    <w:div w:id="1922835111">
      <w:bodyDiv w:val="1"/>
      <w:marLeft w:val="0"/>
      <w:marRight w:val="0"/>
      <w:marTop w:val="0"/>
      <w:marBottom w:val="0"/>
      <w:divBdr>
        <w:top w:val="none" w:sz="0" w:space="0" w:color="auto"/>
        <w:left w:val="none" w:sz="0" w:space="0" w:color="auto"/>
        <w:bottom w:val="none" w:sz="0" w:space="0" w:color="auto"/>
        <w:right w:val="none" w:sz="0" w:space="0" w:color="auto"/>
      </w:divBdr>
    </w:div>
    <w:div w:id="1924798553">
      <w:bodyDiv w:val="1"/>
      <w:marLeft w:val="0"/>
      <w:marRight w:val="0"/>
      <w:marTop w:val="0"/>
      <w:marBottom w:val="0"/>
      <w:divBdr>
        <w:top w:val="none" w:sz="0" w:space="0" w:color="auto"/>
        <w:left w:val="none" w:sz="0" w:space="0" w:color="auto"/>
        <w:bottom w:val="none" w:sz="0" w:space="0" w:color="auto"/>
        <w:right w:val="none" w:sz="0" w:space="0" w:color="auto"/>
      </w:divBdr>
    </w:div>
    <w:div w:id="20408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ov.kz/wps/poc?uri=mjnpa:document&amp;language=ru&amp;documentId=Z020000314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25639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Базарбаева Турсынкул</dc:creator>
  <cp:lastModifiedBy>Admin</cp:lastModifiedBy>
  <cp:revision>2</cp:revision>
  <cp:lastPrinted>2021-09-19T12:50:00Z</cp:lastPrinted>
  <dcterms:created xsi:type="dcterms:W3CDTF">2021-09-19T15:41:00Z</dcterms:created>
  <dcterms:modified xsi:type="dcterms:W3CDTF">2021-09-19T15:41:00Z</dcterms:modified>
</cp:coreProperties>
</file>